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62653E">
        <w:trPr>
          <w:cantSplit/>
        </w:trPr>
        <w:tc>
          <w:tcPr>
            <w:tcW w:w="8856" w:type="dxa"/>
            <w:gridSpan w:val="6"/>
          </w:tcPr>
          <w:p w:rsidR="00D1300B" w:rsidRPr="0062653E" w:rsidRDefault="00D1300B">
            <w:pPr>
              <w:rPr>
                <w:rFonts w:ascii="Arial" w:hAnsi="Arial" w:cs="Arial"/>
                <w:lang w:val="en-GB"/>
              </w:rPr>
            </w:pPr>
          </w:p>
          <w:p w:rsidR="00D1300B" w:rsidRPr="0062653E" w:rsidRDefault="00D1300B" w:rsidP="00CA0DF2">
            <w:pPr>
              <w:tabs>
                <w:tab w:val="center" w:pos="4560"/>
              </w:tabs>
              <w:jc w:val="center"/>
              <w:rPr>
                <w:rFonts w:ascii="Arial" w:hAnsi="Arial" w:cs="Arial"/>
                <w:b/>
                <w:sz w:val="28"/>
                <w:lang w:val="en-GB"/>
              </w:rPr>
            </w:pPr>
            <w:r w:rsidRPr="0062653E">
              <w:rPr>
                <w:rFonts w:ascii="Arial" w:hAnsi="Arial" w:cs="Arial"/>
                <w:b/>
                <w:sz w:val="28"/>
                <w:lang w:val="en-GB"/>
              </w:rPr>
              <w:t xml:space="preserve">SAULT COLLEGE OF APPLIED ARTS </w:t>
            </w:r>
            <w:smartTag w:uri="urn:schemas-microsoft-com:office:smarttags" w:element="stockticker">
              <w:r w:rsidRPr="0062653E">
                <w:rPr>
                  <w:rFonts w:ascii="Arial" w:hAnsi="Arial" w:cs="Arial"/>
                  <w:b/>
                  <w:sz w:val="28"/>
                  <w:lang w:val="en-GB"/>
                </w:rPr>
                <w:t>AND</w:t>
              </w:r>
            </w:smartTag>
            <w:r w:rsidRPr="0062653E">
              <w:rPr>
                <w:rFonts w:ascii="Arial" w:hAnsi="Arial" w:cs="Arial"/>
                <w:b/>
                <w:sz w:val="28"/>
                <w:lang w:val="en-GB"/>
              </w:rPr>
              <w:t xml:space="preserve"> TECHNOLOGY</w:t>
            </w:r>
          </w:p>
          <w:p w:rsidR="00D1300B" w:rsidRPr="0062653E" w:rsidRDefault="00D1300B">
            <w:pPr>
              <w:rPr>
                <w:rFonts w:ascii="Arial" w:hAnsi="Arial" w:cs="Arial"/>
                <w:b/>
                <w:sz w:val="28"/>
                <w:lang w:val="en-GB"/>
              </w:rPr>
            </w:pPr>
          </w:p>
          <w:p w:rsidR="00D1300B" w:rsidRPr="0062653E" w:rsidRDefault="00D1300B" w:rsidP="00CA0DF2">
            <w:pPr>
              <w:tabs>
                <w:tab w:val="center" w:pos="4560"/>
              </w:tabs>
              <w:jc w:val="center"/>
              <w:rPr>
                <w:rFonts w:ascii="Arial" w:hAnsi="Arial" w:cs="Arial"/>
                <w:b/>
                <w:sz w:val="28"/>
                <w:lang w:val="en-GB"/>
              </w:rPr>
            </w:pPr>
            <w:r w:rsidRPr="0062653E">
              <w:rPr>
                <w:rFonts w:ascii="Arial" w:hAnsi="Arial" w:cs="Arial"/>
                <w:b/>
                <w:sz w:val="28"/>
                <w:lang w:val="en-GB"/>
              </w:rPr>
              <w:t xml:space="preserve">SAULT </w:t>
            </w:r>
            <w:smartTag w:uri="urn:schemas-microsoft-com:office:smarttags" w:element="stockticker">
              <w:r w:rsidRPr="0062653E">
                <w:rPr>
                  <w:rFonts w:ascii="Arial" w:hAnsi="Arial" w:cs="Arial"/>
                  <w:b/>
                  <w:sz w:val="28"/>
                  <w:lang w:val="en-GB"/>
                </w:rPr>
                <w:t>STE</w:t>
              </w:r>
            </w:smartTag>
            <w:r w:rsidRPr="0062653E">
              <w:rPr>
                <w:rFonts w:ascii="Arial" w:hAnsi="Arial" w:cs="Arial"/>
                <w:b/>
                <w:sz w:val="28"/>
                <w:lang w:val="en-GB"/>
              </w:rPr>
              <w:t xml:space="preserve">. </w:t>
            </w:r>
            <w:smartTag w:uri="urn:schemas-microsoft-com:office:smarttags" w:element="place">
              <w:smartTag w:uri="urn:schemas-microsoft-com:office:smarttags" w:element="City">
                <w:r w:rsidRPr="0062653E">
                  <w:rPr>
                    <w:rFonts w:ascii="Arial" w:hAnsi="Arial" w:cs="Arial"/>
                    <w:b/>
                    <w:sz w:val="28"/>
                    <w:lang w:val="en-GB"/>
                  </w:rPr>
                  <w:t>MARIE</w:t>
                </w:r>
              </w:smartTag>
              <w:r w:rsidRPr="0062653E">
                <w:rPr>
                  <w:rFonts w:ascii="Arial" w:hAnsi="Arial" w:cs="Arial"/>
                  <w:b/>
                  <w:sz w:val="28"/>
                  <w:lang w:val="en-GB"/>
                </w:rPr>
                <w:t xml:space="preserve">, </w:t>
              </w:r>
              <w:smartTag w:uri="urn:schemas-microsoft-com:office:smarttags" w:element="State">
                <w:r w:rsidRPr="0062653E">
                  <w:rPr>
                    <w:rFonts w:ascii="Arial" w:hAnsi="Arial" w:cs="Arial"/>
                    <w:b/>
                    <w:sz w:val="28"/>
                    <w:lang w:val="en-GB"/>
                  </w:rPr>
                  <w:t>ONTARIO</w:t>
                </w:r>
              </w:smartTag>
            </w:smartTag>
          </w:p>
          <w:p w:rsidR="00D1300B" w:rsidRPr="0062653E" w:rsidRDefault="00D1300B">
            <w:pPr>
              <w:tabs>
                <w:tab w:val="center" w:pos="4560"/>
              </w:tabs>
              <w:rPr>
                <w:rFonts w:ascii="Arial" w:hAnsi="Arial" w:cs="Arial"/>
                <w:lang w:val="en-GB"/>
              </w:rPr>
            </w:pPr>
          </w:p>
          <w:p w:rsidR="00D1300B" w:rsidRPr="0062653E" w:rsidRDefault="00C5298A">
            <w:pPr>
              <w:jc w:val="center"/>
              <w:rPr>
                <w:rFonts w:ascii="Arial" w:hAnsi="Arial" w:cs="Arial"/>
              </w:rPr>
            </w:pPr>
            <w:r>
              <w:rPr>
                <w:rFonts w:ascii="Arial" w:hAnsi="Arial" w:cs="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Pr="0062653E" w:rsidRDefault="00D1300B">
            <w:pPr>
              <w:jc w:val="center"/>
              <w:rPr>
                <w:rFonts w:ascii="Arial" w:hAnsi="Arial" w:cs="Arial"/>
                <w:lang w:val="en-GB"/>
              </w:rPr>
            </w:pPr>
          </w:p>
          <w:p w:rsidR="00D1300B" w:rsidRPr="0062653E" w:rsidRDefault="003B0EA7">
            <w:pPr>
              <w:pStyle w:val="Heading1"/>
              <w:rPr>
                <w:rFonts w:ascii="Arial" w:hAnsi="Arial" w:cs="Arial"/>
                <w:sz w:val="28"/>
                <w:u w:val="none"/>
              </w:rPr>
            </w:pPr>
            <w:proofErr w:type="spellStart"/>
            <w:r w:rsidRPr="0062653E">
              <w:rPr>
                <w:rFonts w:ascii="Arial" w:hAnsi="Arial" w:cs="Arial"/>
                <w:sz w:val="28"/>
                <w:u w:val="none"/>
              </w:rPr>
              <w:t>CICE</w:t>
            </w:r>
            <w:proofErr w:type="spellEnd"/>
            <w:r w:rsidRPr="0062653E">
              <w:rPr>
                <w:rFonts w:ascii="Arial" w:hAnsi="Arial" w:cs="Arial"/>
                <w:sz w:val="28"/>
                <w:u w:val="none"/>
              </w:rPr>
              <w:t xml:space="preserve"> </w:t>
            </w:r>
            <w:r w:rsidR="00B835FC" w:rsidRPr="0062653E">
              <w:rPr>
                <w:rFonts w:ascii="Arial" w:hAnsi="Arial" w:cs="Arial"/>
                <w:sz w:val="28"/>
                <w:u w:val="none"/>
              </w:rPr>
              <w:t>COURSE OUTLINE</w:t>
            </w:r>
          </w:p>
          <w:p w:rsidR="00D1300B" w:rsidRPr="0062653E" w:rsidRDefault="00D1300B">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COURSE TITLE:</w:t>
            </w:r>
          </w:p>
          <w:p w:rsidR="00D1300B" w:rsidRPr="0062653E" w:rsidRDefault="00D1300B">
            <w:pPr>
              <w:rPr>
                <w:rFonts w:ascii="Arial" w:hAnsi="Arial" w:cs="Arial"/>
                <w:b/>
              </w:rPr>
            </w:pPr>
          </w:p>
        </w:tc>
        <w:tc>
          <w:tcPr>
            <w:tcW w:w="6338" w:type="dxa"/>
            <w:gridSpan w:val="5"/>
          </w:tcPr>
          <w:p w:rsidR="00D1300B" w:rsidRPr="0062653E" w:rsidRDefault="0062653E">
            <w:pPr>
              <w:rPr>
                <w:rFonts w:ascii="Arial" w:hAnsi="Arial" w:cs="Arial"/>
              </w:rPr>
            </w:pPr>
            <w:r w:rsidRPr="0062653E">
              <w:rPr>
                <w:rFonts w:ascii="Arial" w:hAnsi="Arial" w:cs="Arial"/>
              </w:rPr>
              <w:t>Psycho-Social Approach to Human Development</w:t>
            </w:r>
          </w:p>
        </w:tc>
      </w:tr>
      <w:tr w:rsidR="00D1300B" w:rsidRPr="0062653E">
        <w:tc>
          <w:tcPr>
            <w:tcW w:w="2518" w:type="dxa"/>
          </w:tcPr>
          <w:p w:rsidR="00D1300B" w:rsidRPr="0062653E" w:rsidRDefault="00D1300B">
            <w:pPr>
              <w:rPr>
                <w:rFonts w:ascii="Arial" w:hAnsi="Arial" w:cs="Arial"/>
                <w:b/>
                <w:lang w:val="en-GB"/>
              </w:rPr>
            </w:pPr>
            <w:r w:rsidRPr="0062653E">
              <w:rPr>
                <w:rFonts w:ascii="Arial" w:hAnsi="Arial" w:cs="Arial"/>
                <w:b/>
                <w:lang w:val="en-GB"/>
              </w:rPr>
              <w:t>CODE NO. :</w:t>
            </w:r>
          </w:p>
          <w:p w:rsidR="003B0EA7" w:rsidRPr="0062653E" w:rsidRDefault="003B0EA7" w:rsidP="003B0EA7">
            <w:pPr>
              <w:rPr>
                <w:rFonts w:ascii="Arial" w:hAnsi="Arial" w:cs="Arial"/>
                <w:b/>
                <w:lang w:val="en-GB"/>
              </w:rPr>
            </w:pPr>
            <w:r w:rsidRPr="0062653E">
              <w:rPr>
                <w:rFonts w:ascii="Arial" w:hAnsi="Arial" w:cs="Arial"/>
                <w:b/>
                <w:lang w:val="en-GB"/>
              </w:rPr>
              <w:t>MODIFIED CODE:</w:t>
            </w:r>
          </w:p>
          <w:p w:rsidR="00D1300B" w:rsidRPr="0062653E" w:rsidRDefault="00D1300B">
            <w:pPr>
              <w:rPr>
                <w:rFonts w:ascii="Arial" w:hAnsi="Arial" w:cs="Arial"/>
                <w:b/>
              </w:rPr>
            </w:pPr>
          </w:p>
        </w:tc>
        <w:tc>
          <w:tcPr>
            <w:tcW w:w="3402" w:type="dxa"/>
            <w:gridSpan w:val="2"/>
          </w:tcPr>
          <w:p w:rsidR="00D1300B" w:rsidRPr="0062653E" w:rsidRDefault="0062653E">
            <w:pPr>
              <w:rPr>
                <w:rFonts w:ascii="Arial" w:hAnsi="Arial" w:cs="Arial"/>
              </w:rPr>
            </w:pPr>
            <w:r w:rsidRPr="0062653E">
              <w:rPr>
                <w:rFonts w:ascii="Arial" w:hAnsi="Arial" w:cs="Arial"/>
              </w:rPr>
              <w:t>PSY218</w:t>
            </w:r>
          </w:p>
          <w:p w:rsidR="0062653E" w:rsidRPr="0062653E" w:rsidRDefault="0062653E">
            <w:pPr>
              <w:rPr>
                <w:rFonts w:ascii="Arial" w:hAnsi="Arial" w:cs="Arial"/>
              </w:rPr>
            </w:pPr>
            <w:r w:rsidRPr="0062653E">
              <w:rPr>
                <w:rFonts w:ascii="Arial" w:hAnsi="Arial" w:cs="Arial"/>
              </w:rPr>
              <w:t>PSY0218</w:t>
            </w:r>
          </w:p>
        </w:tc>
        <w:tc>
          <w:tcPr>
            <w:tcW w:w="1701" w:type="dxa"/>
            <w:gridSpan w:val="2"/>
          </w:tcPr>
          <w:p w:rsidR="00D1300B" w:rsidRPr="0062653E" w:rsidRDefault="00D1300B">
            <w:pPr>
              <w:rPr>
                <w:rFonts w:ascii="Arial" w:hAnsi="Arial" w:cs="Arial"/>
                <w:b/>
              </w:rPr>
            </w:pPr>
            <w:r w:rsidRPr="0062653E">
              <w:rPr>
                <w:rFonts w:ascii="Arial" w:hAnsi="Arial" w:cs="Arial"/>
                <w:b/>
                <w:lang w:val="en-GB"/>
              </w:rPr>
              <w:t>SEMESTER:</w:t>
            </w:r>
          </w:p>
        </w:tc>
        <w:tc>
          <w:tcPr>
            <w:tcW w:w="1235" w:type="dxa"/>
          </w:tcPr>
          <w:p w:rsidR="00D1300B" w:rsidRPr="0062653E" w:rsidRDefault="00243A34">
            <w:pPr>
              <w:rPr>
                <w:rFonts w:ascii="Arial" w:hAnsi="Arial" w:cs="Arial"/>
              </w:rPr>
            </w:pPr>
            <w:r w:rsidRPr="0062653E">
              <w:rPr>
                <w:rFonts w:ascii="Arial" w:hAnsi="Arial" w:cs="Arial"/>
              </w:rPr>
              <w:t>Winter</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PROGRAM:</w:t>
            </w:r>
          </w:p>
          <w:p w:rsidR="00D1300B" w:rsidRPr="0062653E" w:rsidRDefault="00D1300B" w:rsidP="00757B48">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Social Services Worker, Social Services Worker – Native</w:t>
            </w:r>
          </w:p>
          <w:p w:rsidR="003B0EA7" w:rsidRPr="0062653E" w:rsidRDefault="003B0EA7">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AUTHOR:</w:t>
            </w:r>
          </w:p>
          <w:p w:rsidR="00757B48" w:rsidRPr="0062653E" w:rsidRDefault="00757B48" w:rsidP="00757B48">
            <w:pPr>
              <w:rPr>
                <w:rFonts w:ascii="Arial" w:hAnsi="Arial" w:cs="Arial"/>
                <w:b/>
                <w:lang w:val="en-GB"/>
              </w:rPr>
            </w:pPr>
            <w:r w:rsidRPr="0062653E">
              <w:rPr>
                <w:rFonts w:ascii="Arial" w:hAnsi="Arial" w:cs="Arial"/>
                <w:b/>
                <w:lang w:val="en-GB"/>
              </w:rPr>
              <w:t>MODIFIED BY:</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 xml:space="preserve">Karen </w:t>
            </w:r>
            <w:proofErr w:type="spellStart"/>
            <w:r w:rsidRPr="0062653E">
              <w:rPr>
                <w:rFonts w:ascii="Arial" w:hAnsi="Arial" w:cs="Arial"/>
              </w:rPr>
              <w:t>DeLuco</w:t>
            </w:r>
            <w:proofErr w:type="spellEnd"/>
            <w:r w:rsidRPr="0062653E">
              <w:rPr>
                <w:rFonts w:ascii="Arial" w:hAnsi="Arial" w:cs="Arial"/>
              </w:rPr>
              <w:t>, Social Sciences Department</w:t>
            </w:r>
          </w:p>
          <w:p w:rsidR="00757B48" w:rsidRPr="0062653E" w:rsidRDefault="0062653E">
            <w:pPr>
              <w:rPr>
                <w:rFonts w:ascii="Arial" w:hAnsi="Arial" w:cs="Arial"/>
              </w:rPr>
            </w:pPr>
            <w:proofErr w:type="spellStart"/>
            <w:r w:rsidRPr="0062653E">
              <w:rPr>
                <w:rFonts w:ascii="Arial" w:hAnsi="Arial" w:cs="Arial"/>
              </w:rPr>
              <w:t>Marnie</w:t>
            </w:r>
            <w:proofErr w:type="spellEnd"/>
            <w:r w:rsidRPr="0062653E">
              <w:rPr>
                <w:rFonts w:ascii="Arial" w:hAnsi="Arial" w:cs="Arial"/>
              </w:rPr>
              <w:t xml:space="preserve"> Bunting</w:t>
            </w:r>
            <w:r w:rsidR="00757B48" w:rsidRPr="0062653E">
              <w:rPr>
                <w:rFonts w:ascii="Arial" w:hAnsi="Arial" w:cs="Arial"/>
              </w:rPr>
              <w:t xml:space="preserve">, Learning Specialist </w:t>
            </w:r>
            <w:proofErr w:type="spellStart"/>
            <w:r w:rsidR="00757B48" w:rsidRPr="0062653E">
              <w:rPr>
                <w:rFonts w:ascii="Arial" w:hAnsi="Arial" w:cs="Arial"/>
              </w:rPr>
              <w:t>CICE</w:t>
            </w:r>
            <w:proofErr w:type="spellEnd"/>
            <w:r w:rsidR="00757B48" w:rsidRPr="0062653E">
              <w:rPr>
                <w:rFonts w:ascii="Arial" w:hAnsi="Arial" w:cs="Arial"/>
              </w:rPr>
              <w:t xml:space="preserve"> Program</w:t>
            </w:r>
          </w:p>
        </w:tc>
      </w:tr>
      <w:tr w:rsidR="00D1300B" w:rsidRPr="0062653E" w:rsidTr="007F131C">
        <w:tc>
          <w:tcPr>
            <w:tcW w:w="2518" w:type="dxa"/>
          </w:tcPr>
          <w:p w:rsidR="00D1300B" w:rsidRPr="0062653E" w:rsidRDefault="00D1300B">
            <w:pPr>
              <w:rPr>
                <w:rFonts w:ascii="Arial" w:hAnsi="Arial" w:cs="Arial"/>
                <w:b/>
                <w:lang w:val="en-GB"/>
              </w:rPr>
            </w:pPr>
            <w:r w:rsidRPr="0062653E">
              <w:rPr>
                <w:rFonts w:ascii="Arial" w:hAnsi="Arial" w:cs="Arial"/>
                <w:b/>
                <w:lang w:val="en-GB"/>
              </w:rPr>
              <w:t>DATE:</w:t>
            </w:r>
          </w:p>
          <w:p w:rsidR="00D1300B" w:rsidRPr="0062653E" w:rsidRDefault="00D1300B">
            <w:pPr>
              <w:rPr>
                <w:rFonts w:ascii="Arial" w:hAnsi="Arial" w:cs="Arial"/>
              </w:rPr>
            </w:pPr>
          </w:p>
        </w:tc>
        <w:tc>
          <w:tcPr>
            <w:tcW w:w="1370" w:type="dxa"/>
          </w:tcPr>
          <w:p w:rsidR="00D1300B" w:rsidRPr="0062653E" w:rsidRDefault="00243A34">
            <w:pPr>
              <w:rPr>
                <w:rFonts w:ascii="Arial" w:hAnsi="Arial" w:cs="Arial"/>
              </w:rPr>
            </w:pPr>
            <w:r w:rsidRPr="0062653E">
              <w:rPr>
                <w:rFonts w:ascii="Arial" w:hAnsi="Arial" w:cs="Arial"/>
              </w:rPr>
              <w:t>Jan. 2010</w:t>
            </w:r>
          </w:p>
        </w:tc>
        <w:tc>
          <w:tcPr>
            <w:tcW w:w="3600" w:type="dxa"/>
            <w:gridSpan w:val="2"/>
          </w:tcPr>
          <w:p w:rsidR="00D1300B" w:rsidRPr="0062653E" w:rsidRDefault="00D1300B">
            <w:pPr>
              <w:rPr>
                <w:rFonts w:ascii="Arial" w:hAnsi="Arial" w:cs="Arial"/>
              </w:rPr>
            </w:pPr>
            <w:r w:rsidRPr="0062653E">
              <w:rPr>
                <w:rFonts w:ascii="Arial" w:hAnsi="Arial" w:cs="Arial"/>
                <w:b/>
                <w:lang w:val="en-GB"/>
              </w:rPr>
              <w:t>PREVIOUS OUTLINE DATED:</w:t>
            </w:r>
          </w:p>
        </w:tc>
        <w:tc>
          <w:tcPr>
            <w:tcW w:w="1368" w:type="dxa"/>
            <w:gridSpan w:val="2"/>
          </w:tcPr>
          <w:p w:rsidR="00D1300B" w:rsidRPr="0062653E" w:rsidRDefault="00243A34">
            <w:pPr>
              <w:rPr>
                <w:rFonts w:ascii="Arial" w:hAnsi="Arial" w:cs="Arial"/>
              </w:rPr>
            </w:pPr>
            <w:r w:rsidRPr="0062653E">
              <w:rPr>
                <w:rFonts w:ascii="Arial" w:hAnsi="Arial" w:cs="Arial"/>
              </w:rPr>
              <w:t>Jan. 2009</w:t>
            </w:r>
          </w:p>
        </w:tc>
      </w:tr>
      <w:tr w:rsidR="00D1300B" w:rsidRPr="0062653E" w:rsidTr="007F131C">
        <w:trPr>
          <w:cantSplit/>
        </w:trPr>
        <w:tc>
          <w:tcPr>
            <w:tcW w:w="2518" w:type="dxa"/>
          </w:tcPr>
          <w:p w:rsidR="00D1300B" w:rsidRPr="0062653E" w:rsidRDefault="00D1300B">
            <w:pPr>
              <w:rPr>
                <w:rFonts w:ascii="Arial" w:hAnsi="Arial" w:cs="Arial"/>
              </w:rPr>
            </w:pPr>
            <w:r w:rsidRPr="0062653E">
              <w:rPr>
                <w:rFonts w:ascii="Arial" w:hAnsi="Arial" w:cs="Arial"/>
                <w:b/>
                <w:lang w:val="en-GB"/>
              </w:rPr>
              <w:t>APPROVED:</w:t>
            </w:r>
          </w:p>
        </w:tc>
        <w:tc>
          <w:tcPr>
            <w:tcW w:w="4970" w:type="dxa"/>
            <w:gridSpan w:val="3"/>
          </w:tcPr>
          <w:p w:rsidR="00D1300B" w:rsidRPr="0062653E" w:rsidRDefault="007F131C">
            <w:pPr>
              <w:jc w:val="center"/>
              <w:rPr>
                <w:rFonts w:ascii="Arial" w:hAnsi="Arial" w:cs="Arial"/>
              </w:rPr>
            </w:pPr>
            <w:r>
              <w:rPr>
                <w:rFonts w:ascii="Arial" w:hAnsi="Arial"/>
              </w:rPr>
              <w:t>“Angelique Lemay”</w:t>
            </w:r>
          </w:p>
        </w:tc>
        <w:tc>
          <w:tcPr>
            <w:tcW w:w="1368" w:type="dxa"/>
            <w:gridSpan w:val="2"/>
          </w:tcPr>
          <w:p w:rsidR="00D1300B" w:rsidRPr="0062653E" w:rsidRDefault="007F131C">
            <w:pPr>
              <w:rPr>
                <w:rFonts w:ascii="Arial" w:hAnsi="Arial" w:cs="Arial"/>
              </w:rPr>
            </w:pPr>
            <w:r>
              <w:rPr>
                <w:rFonts w:ascii="Arial" w:hAnsi="Arial" w:cs="Arial"/>
              </w:rPr>
              <w:t>Feb. 2010</w:t>
            </w:r>
          </w:p>
        </w:tc>
      </w:tr>
      <w:tr w:rsidR="00D1300B" w:rsidRPr="0062653E" w:rsidTr="007F131C">
        <w:trPr>
          <w:cantSplit/>
        </w:trPr>
        <w:tc>
          <w:tcPr>
            <w:tcW w:w="2518" w:type="dxa"/>
          </w:tcPr>
          <w:p w:rsidR="00D1300B" w:rsidRPr="0062653E" w:rsidRDefault="00D1300B">
            <w:pPr>
              <w:rPr>
                <w:rFonts w:ascii="Arial" w:hAnsi="Arial" w:cs="Arial"/>
              </w:rPr>
            </w:pPr>
          </w:p>
        </w:tc>
        <w:tc>
          <w:tcPr>
            <w:tcW w:w="4970" w:type="dxa"/>
            <w:gridSpan w:val="3"/>
          </w:tcPr>
          <w:p w:rsidR="00D1300B" w:rsidRPr="0062653E" w:rsidRDefault="00D1300B">
            <w:pPr>
              <w:pStyle w:val="Heading2"/>
              <w:rPr>
                <w:rFonts w:ascii="Arial" w:hAnsi="Arial" w:cs="Arial"/>
                <w:lang w:val="en-US"/>
              </w:rPr>
            </w:pPr>
            <w:r w:rsidRPr="0062653E">
              <w:rPr>
                <w:rFonts w:ascii="Arial" w:hAnsi="Arial" w:cs="Arial"/>
                <w:lang w:val="en-US"/>
              </w:rPr>
              <w:t>__________________________________</w:t>
            </w:r>
          </w:p>
          <w:p w:rsidR="00D1300B" w:rsidRDefault="003B0EA7">
            <w:pPr>
              <w:pStyle w:val="Heading2"/>
              <w:rPr>
                <w:rFonts w:ascii="Arial" w:hAnsi="Arial" w:cs="Arial"/>
              </w:rPr>
            </w:pPr>
            <w:r w:rsidRPr="0062653E">
              <w:rPr>
                <w:rFonts w:ascii="Arial" w:hAnsi="Arial" w:cs="Arial"/>
              </w:rPr>
              <w:t>CHAIR, COMMUNITY SERVICES</w:t>
            </w:r>
          </w:p>
          <w:p w:rsidR="004E01B8" w:rsidRPr="004E01B8" w:rsidRDefault="004E01B8" w:rsidP="004E01B8">
            <w:pPr>
              <w:rPr>
                <w:lang w:val="en-GB"/>
              </w:rPr>
            </w:pPr>
          </w:p>
        </w:tc>
        <w:tc>
          <w:tcPr>
            <w:tcW w:w="1368" w:type="dxa"/>
            <w:gridSpan w:val="2"/>
          </w:tcPr>
          <w:p w:rsidR="00D1300B" w:rsidRPr="0062653E" w:rsidRDefault="00D1300B">
            <w:pPr>
              <w:rPr>
                <w:rFonts w:ascii="Arial" w:hAnsi="Arial" w:cs="Arial"/>
                <w:b/>
                <w:lang w:val="en-GB"/>
              </w:rPr>
            </w:pPr>
            <w:r w:rsidRPr="0062653E">
              <w:rPr>
                <w:rFonts w:ascii="Arial" w:hAnsi="Arial" w:cs="Arial"/>
                <w:b/>
                <w:lang w:val="en-GB"/>
              </w:rPr>
              <w:t>_______</w:t>
            </w:r>
          </w:p>
          <w:p w:rsidR="00D1300B" w:rsidRPr="0062653E" w:rsidRDefault="00D1300B">
            <w:pPr>
              <w:jc w:val="center"/>
              <w:rPr>
                <w:rFonts w:ascii="Arial" w:hAnsi="Arial" w:cs="Arial"/>
              </w:rPr>
            </w:pPr>
            <w:r w:rsidRPr="0062653E">
              <w:rPr>
                <w:rFonts w:ascii="Arial" w:hAnsi="Arial" w:cs="Arial"/>
                <w:b/>
                <w:lang w:val="en-GB"/>
              </w:rPr>
              <w:t>DATE</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TOTAL CREDITS:</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3</w:t>
            </w: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PREREQUISITE(S):</w:t>
            </w:r>
          </w:p>
          <w:p w:rsidR="00D1300B" w:rsidRPr="0062653E" w:rsidRDefault="00D1300B">
            <w:pPr>
              <w:rPr>
                <w:rFonts w:ascii="Arial" w:hAnsi="Arial" w:cs="Arial"/>
              </w:rPr>
            </w:pPr>
          </w:p>
        </w:tc>
        <w:tc>
          <w:tcPr>
            <w:tcW w:w="6338" w:type="dxa"/>
            <w:gridSpan w:val="5"/>
          </w:tcPr>
          <w:p w:rsidR="0062653E" w:rsidRPr="0062653E" w:rsidRDefault="0062653E" w:rsidP="0062653E">
            <w:pPr>
              <w:rPr>
                <w:rFonts w:ascii="Arial" w:hAnsi="Arial" w:cs="Arial"/>
              </w:rPr>
            </w:pPr>
            <w:r w:rsidRPr="0062653E">
              <w:rPr>
                <w:rFonts w:ascii="Arial" w:hAnsi="Arial" w:cs="Arial"/>
              </w:rPr>
              <w:t>PSY102/PSY094</w:t>
            </w:r>
          </w:p>
          <w:p w:rsidR="00D1300B" w:rsidRPr="0062653E" w:rsidRDefault="00D1300B">
            <w:pPr>
              <w:rPr>
                <w:rFonts w:ascii="Arial" w:hAnsi="Arial" w:cs="Arial"/>
              </w:rPr>
            </w:pPr>
          </w:p>
        </w:tc>
      </w:tr>
      <w:tr w:rsidR="00D1300B" w:rsidRPr="0062653E">
        <w:trPr>
          <w:cantSplit/>
        </w:trPr>
        <w:tc>
          <w:tcPr>
            <w:tcW w:w="2518" w:type="dxa"/>
          </w:tcPr>
          <w:p w:rsidR="00D1300B" w:rsidRPr="0062653E" w:rsidRDefault="00D1300B">
            <w:pPr>
              <w:rPr>
                <w:rFonts w:ascii="Arial" w:hAnsi="Arial" w:cs="Arial"/>
                <w:b/>
                <w:lang w:val="en-GB"/>
              </w:rPr>
            </w:pPr>
            <w:r w:rsidRPr="0062653E">
              <w:rPr>
                <w:rFonts w:ascii="Arial" w:hAnsi="Arial" w:cs="Arial"/>
                <w:b/>
                <w:lang w:val="en-GB"/>
              </w:rPr>
              <w:t>HOURS/WEEK:</w:t>
            </w:r>
          </w:p>
          <w:p w:rsidR="00D1300B" w:rsidRPr="0062653E" w:rsidRDefault="00D1300B">
            <w:pPr>
              <w:rPr>
                <w:rFonts w:ascii="Arial" w:hAnsi="Arial" w:cs="Arial"/>
              </w:rPr>
            </w:pPr>
          </w:p>
        </w:tc>
        <w:tc>
          <w:tcPr>
            <w:tcW w:w="6338" w:type="dxa"/>
            <w:gridSpan w:val="5"/>
          </w:tcPr>
          <w:p w:rsidR="00D1300B" w:rsidRPr="0062653E" w:rsidRDefault="0062653E">
            <w:pPr>
              <w:rPr>
                <w:rFonts w:ascii="Arial" w:hAnsi="Arial" w:cs="Arial"/>
              </w:rPr>
            </w:pPr>
            <w:r w:rsidRPr="0062653E">
              <w:rPr>
                <w:rFonts w:ascii="Arial" w:hAnsi="Arial" w:cs="Arial"/>
              </w:rPr>
              <w:t>3</w:t>
            </w:r>
          </w:p>
        </w:tc>
      </w:tr>
      <w:tr w:rsidR="00D1300B" w:rsidRPr="0062653E">
        <w:trPr>
          <w:cantSplit/>
        </w:trPr>
        <w:tc>
          <w:tcPr>
            <w:tcW w:w="8856" w:type="dxa"/>
            <w:gridSpan w:val="6"/>
          </w:tcPr>
          <w:p w:rsidR="00D1300B" w:rsidRPr="0062653E" w:rsidRDefault="00D1300B">
            <w:pPr>
              <w:pStyle w:val="Heading2"/>
              <w:tabs>
                <w:tab w:val="center" w:pos="4560"/>
              </w:tabs>
              <w:rPr>
                <w:rFonts w:ascii="Arial" w:hAnsi="Arial" w:cs="Arial"/>
              </w:rPr>
            </w:pPr>
          </w:p>
          <w:p w:rsidR="00D1300B" w:rsidRPr="0062653E" w:rsidRDefault="00D1300B">
            <w:pPr>
              <w:pStyle w:val="Heading2"/>
              <w:tabs>
                <w:tab w:val="center" w:pos="4560"/>
              </w:tabs>
              <w:rPr>
                <w:rFonts w:ascii="Arial" w:hAnsi="Arial" w:cs="Arial"/>
              </w:rPr>
            </w:pPr>
            <w:r w:rsidRPr="0062653E">
              <w:rPr>
                <w:rFonts w:ascii="Arial" w:hAnsi="Arial" w:cs="Arial"/>
              </w:rPr>
              <w:t>Copyright ©</w:t>
            </w:r>
            <w:r w:rsidR="00864F0E" w:rsidRPr="0062653E">
              <w:rPr>
                <w:rFonts w:ascii="Arial" w:hAnsi="Arial" w:cs="Arial"/>
              </w:rPr>
              <w:t xml:space="preserve"> </w:t>
            </w:r>
            <w:r w:rsidR="005A0B6F" w:rsidRPr="0062653E">
              <w:rPr>
                <w:rFonts w:ascii="Arial" w:hAnsi="Arial" w:cs="Arial"/>
              </w:rPr>
              <w:t>2010</w:t>
            </w:r>
            <w:r w:rsidRPr="0062653E">
              <w:rPr>
                <w:rFonts w:ascii="Arial" w:hAnsi="Arial" w:cs="Arial"/>
              </w:rPr>
              <w:t xml:space="preserve"> </w:t>
            </w:r>
            <w:proofErr w:type="gramStart"/>
            <w:r w:rsidRPr="0062653E">
              <w:rPr>
                <w:rFonts w:ascii="Arial" w:hAnsi="Arial" w:cs="Arial"/>
              </w:rPr>
              <w:t>The</w:t>
            </w:r>
            <w:proofErr w:type="gramEnd"/>
            <w:r w:rsidRPr="0062653E">
              <w:rPr>
                <w:rFonts w:ascii="Arial" w:hAnsi="Arial" w:cs="Arial"/>
              </w:rPr>
              <w:t xml:space="preserve"> Sault College of Applied Arts &amp; Technology</w:t>
            </w:r>
          </w:p>
          <w:p w:rsidR="00D1300B" w:rsidRPr="0062653E" w:rsidRDefault="00D1300B">
            <w:pPr>
              <w:tabs>
                <w:tab w:val="center" w:pos="4560"/>
              </w:tabs>
              <w:jc w:val="center"/>
              <w:rPr>
                <w:rFonts w:ascii="Arial" w:hAnsi="Arial" w:cs="Arial"/>
                <w:i/>
                <w:lang w:val="en-GB"/>
              </w:rPr>
            </w:pPr>
            <w:r w:rsidRPr="0062653E">
              <w:rPr>
                <w:rFonts w:ascii="Arial" w:hAnsi="Arial" w:cs="Arial"/>
                <w:i/>
                <w:lang w:val="en-GB"/>
              </w:rPr>
              <w:t>Reproduction of this document by any means, in whole or in part, without prior</w:t>
            </w:r>
          </w:p>
          <w:p w:rsidR="00D1300B" w:rsidRPr="0062653E" w:rsidRDefault="00D1300B">
            <w:pPr>
              <w:pStyle w:val="Heading2"/>
              <w:tabs>
                <w:tab w:val="center" w:pos="4560"/>
              </w:tabs>
              <w:rPr>
                <w:rFonts w:ascii="Arial" w:hAnsi="Arial" w:cs="Arial"/>
                <w:b w:val="0"/>
              </w:rPr>
            </w:pPr>
            <w:proofErr w:type="gramStart"/>
            <w:r w:rsidRPr="0062653E">
              <w:rPr>
                <w:rFonts w:ascii="Arial" w:hAnsi="Arial" w:cs="Arial"/>
                <w:b w:val="0"/>
                <w:i/>
              </w:rPr>
              <w:t>written</w:t>
            </w:r>
            <w:proofErr w:type="gramEnd"/>
            <w:r w:rsidRPr="0062653E">
              <w:rPr>
                <w:rFonts w:ascii="Arial" w:hAnsi="Arial" w:cs="Arial"/>
                <w:b w:val="0"/>
                <w:i/>
              </w:rPr>
              <w:t xml:space="preserve"> permission of </w:t>
            </w:r>
            <w:smartTag w:uri="urn:schemas-microsoft-com:office:smarttags" w:element="place">
              <w:smartTag w:uri="urn:schemas-microsoft-com:office:smarttags" w:element="PlaceName">
                <w:r w:rsidRPr="0062653E">
                  <w:rPr>
                    <w:rFonts w:ascii="Arial" w:hAnsi="Arial" w:cs="Arial"/>
                    <w:b w:val="0"/>
                    <w:i/>
                  </w:rPr>
                  <w:t>Sault</w:t>
                </w:r>
              </w:smartTag>
              <w:r w:rsidRPr="0062653E">
                <w:rPr>
                  <w:rFonts w:ascii="Arial" w:hAnsi="Arial" w:cs="Arial"/>
                  <w:b w:val="0"/>
                  <w:i/>
                </w:rPr>
                <w:t xml:space="preserve"> </w:t>
              </w:r>
              <w:smartTag w:uri="urn:schemas-microsoft-com:office:smarttags" w:element="PlaceType">
                <w:r w:rsidRPr="0062653E">
                  <w:rPr>
                    <w:rFonts w:ascii="Arial" w:hAnsi="Arial" w:cs="Arial"/>
                    <w:b w:val="0"/>
                    <w:i/>
                  </w:rPr>
                  <w:t>College</w:t>
                </w:r>
              </w:smartTag>
            </w:smartTag>
            <w:r w:rsidRPr="0062653E">
              <w:rPr>
                <w:rFonts w:ascii="Arial" w:hAnsi="Arial" w:cs="Arial"/>
                <w:b w:val="0"/>
                <w:i/>
              </w:rPr>
              <w:t xml:space="preserve"> of Applied Arts &amp; Technology is prohibited.</w:t>
            </w:r>
          </w:p>
        </w:tc>
      </w:tr>
      <w:tr w:rsidR="00D1300B" w:rsidRPr="0062653E">
        <w:trPr>
          <w:cantSplit/>
        </w:trPr>
        <w:tc>
          <w:tcPr>
            <w:tcW w:w="8856" w:type="dxa"/>
            <w:gridSpan w:val="6"/>
          </w:tcPr>
          <w:p w:rsidR="00FB408A" w:rsidRPr="0062653E" w:rsidRDefault="00D1300B" w:rsidP="005A0B6F">
            <w:pPr>
              <w:pStyle w:val="Heading2"/>
              <w:tabs>
                <w:tab w:val="center" w:pos="4560"/>
              </w:tabs>
              <w:rPr>
                <w:rFonts w:ascii="Arial" w:hAnsi="Arial" w:cs="Arial"/>
                <w:b w:val="0"/>
                <w:i/>
              </w:rPr>
            </w:pPr>
            <w:r w:rsidRPr="0062653E">
              <w:rPr>
                <w:rFonts w:ascii="Arial" w:hAnsi="Arial" w:cs="Arial"/>
                <w:b w:val="0"/>
                <w:i/>
              </w:rPr>
              <w:t xml:space="preserve">For additional information, please contact </w:t>
            </w:r>
            <w:r w:rsidR="005A0B6F" w:rsidRPr="0062653E">
              <w:rPr>
                <w:rFonts w:ascii="Arial" w:hAnsi="Arial" w:cs="Arial"/>
                <w:b w:val="0"/>
                <w:i/>
              </w:rPr>
              <w:t>Angelique Lemay</w:t>
            </w:r>
            <w:r w:rsidR="00FB408A" w:rsidRPr="0062653E">
              <w:rPr>
                <w:rFonts w:ascii="Arial" w:hAnsi="Arial" w:cs="Arial"/>
                <w:b w:val="0"/>
                <w:i/>
              </w:rPr>
              <w:t>,</w:t>
            </w:r>
          </w:p>
          <w:p w:rsidR="00D1300B" w:rsidRPr="0062653E" w:rsidRDefault="003D0B70" w:rsidP="005A0B6F">
            <w:pPr>
              <w:pStyle w:val="Heading2"/>
              <w:tabs>
                <w:tab w:val="center" w:pos="4560"/>
              </w:tabs>
              <w:rPr>
                <w:rFonts w:ascii="Arial" w:hAnsi="Arial" w:cs="Arial"/>
                <w:b w:val="0"/>
              </w:rPr>
            </w:pPr>
            <w:r w:rsidRPr="0062653E">
              <w:rPr>
                <w:rFonts w:ascii="Arial" w:hAnsi="Arial" w:cs="Arial"/>
                <w:b w:val="0"/>
                <w:i/>
              </w:rPr>
              <w:t xml:space="preserve"> </w:t>
            </w:r>
            <w:r w:rsidR="005A0B6F" w:rsidRPr="0062653E">
              <w:rPr>
                <w:rFonts w:ascii="Arial" w:hAnsi="Arial" w:cs="Arial"/>
                <w:b w:val="0"/>
                <w:i/>
              </w:rPr>
              <w:t>Chair,</w:t>
            </w:r>
            <w:r w:rsidR="00FB408A" w:rsidRPr="0062653E">
              <w:rPr>
                <w:rFonts w:ascii="Arial" w:hAnsi="Arial" w:cs="Arial"/>
                <w:b w:val="0"/>
                <w:i/>
              </w:rPr>
              <w:t xml:space="preserve"> School of</w:t>
            </w:r>
            <w:r w:rsidR="005A0B6F" w:rsidRPr="0062653E">
              <w:rPr>
                <w:rFonts w:ascii="Arial" w:hAnsi="Arial" w:cs="Arial"/>
                <w:b w:val="0"/>
                <w:i/>
              </w:rPr>
              <w:t xml:space="preserve"> Community Services</w:t>
            </w:r>
          </w:p>
        </w:tc>
      </w:tr>
      <w:tr w:rsidR="00D1300B" w:rsidRPr="0062653E">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62653E">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62653E">
                  <w:rPr>
                    <w:rFonts w:ascii="Arial" w:hAnsi="Arial" w:cs="Arial"/>
                    <w:i/>
                    <w:lang w:val="en-GB"/>
                  </w:rPr>
                  <w:t>759-2554</w:t>
                </w:r>
              </w:smartTag>
            </w:smartTag>
            <w:r w:rsidRPr="0062653E">
              <w:rPr>
                <w:rFonts w:ascii="Arial" w:hAnsi="Arial" w:cs="Arial"/>
                <w:i/>
                <w:lang w:val="en-GB"/>
              </w:rPr>
              <w:t>, Ext.</w:t>
            </w:r>
            <w:r w:rsidR="003D0B70" w:rsidRPr="0062653E">
              <w:rPr>
                <w:rFonts w:ascii="Arial" w:hAnsi="Arial" w:cs="Arial"/>
                <w:i/>
                <w:lang w:val="en-GB"/>
              </w:rPr>
              <w:t xml:space="preserve"> </w:t>
            </w:r>
            <w:r w:rsidR="005A0B6F" w:rsidRPr="0062653E">
              <w:rPr>
                <w:rFonts w:ascii="Arial" w:hAnsi="Arial" w:cs="Arial"/>
                <w:i/>
                <w:lang w:val="en-GB"/>
              </w:rPr>
              <w:t>2737</w:t>
            </w:r>
          </w:p>
          <w:p w:rsidR="004E01B8" w:rsidRDefault="004E01B8">
            <w:pPr>
              <w:tabs>
                <w:tab w:val="center" w:pos="4560"/>
              </w:tabs>
              <w:jc w:val="center"/>
              <w:rPr>
                <w:rFonts w:ascii="Arial" w:hAnsi="Arial" w:cs="Arial"/>
              </w:rPr>
            </w:pPr>
          </w:p>
          <w:p w:rsidR="004E01B8" w:rsidRPr="0062653E" w:rsidRDefault="004E01B8">
            <w:pPr>
              <w:tabs>
                <w:tab w:val="center" w:pos="4560"/>
              </w:tabs>
              <w:jc w:val="center"/>
              <w:rPr>
                <w:rFonts w:ascii="Arial" w:hAnsi="Arial" w:cs="Arial"/>
              </w:rPr>
            </w:pPr>
          </w:p>
        </w:tc>
      </w:tr>
    </w:tbl>
    <w:p w:rsidR="004E01B8" w:rsidRDefault="004E01B8">
      <w:pPr>
        <w:tabs>
          <w:tab w:val="center" w:pos="4560"/>
        </w:tabs>
        <w:rPr>
          <w:rFonts w:ascii="Arial" w:hAnsi="Arial" w:cs="Arial"/>
          <w:i/>
          <w:lang w:val="en-GB"/>
        </w:rPr>
      </w:pPr>
    </w:p>
    <w:p w:rsidR="004E01B8" w:rsidRDefault="004E01B8">
      <w:pPr>
        <w:rPr>
          <w:rFonts w:ascii="Arial" w:hAnsi="Arial" w:cs="Arial"/>
          <w:i/>
          <w:lang w:val="en-GB"/>
        </w:rPr>
      </w:pPr>
      <w:r>
        <w:rPr>
          <w:rFonts w:ascii="Arial" w:hAnsi="Arial" w:cs="Arial"/>
          <w:i/>
          <w:lang w:val="en-GB"/>
        </w:rPr>
        <w:br w:type="page"/>
      </w:r>
    </w:p>
    <w:p w:rsidR="00D1300B" w:rsidRPr="0062653E" w:rsidRDefault="00D1300B">
      <w:pPr>
        <w:tabs>
          <w:tab w:val="center" w:pos="4560"/>
        </w:tabs>
        <w:rPr>
          <w:rFonts w:ascii="Arial" w:hAnsi="Arial" w:cs="Arial"/>
          <w:i/>
          <w:lang w:val="en-GB"/>
        </w:rPr>
      </w:pPr>
    </w:p>
    <w:tbl>
      <w:tblPr>
        <w:tblW w:w="0" w:type="auto"/>
        <w:tblLayout w:type="fixed"/>
        <w:tblLook w:val="04A0"/>
      </w:tblPr>
      <w:tblGrid>
        <w:gridCol w:w="675"/>
        <w:gridCol w:w="8181"/>
      </w:tblGrid>
      <w:tr w:rsidR="0062653E" w:rsidRPr="0062653E" w:rsidTr="0062653E">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w:t>
            </w:r>
          </w:p>
        </w:tc>
        <w:tc>
          <w:tcPr>
            <w:tcW w:w="8181" w:type="dxa"/>
          </w:tcPr>
          <w:p w:rsidR="0062653E" w:rsidRPr="0062653E" w:rsidRDefault="0062653E">
            <w:pPr>
              <w:rPr>
                <w:rFonts w:ascii="Arial" w:hAnsi="Arial" w:cs="Arial"/>
                <w:sz w:val="22"/>
                <w:szCs w:val="22"/>
              </w:rPr>
            </w:pPr>
            <w:r w:rsidRPr="0062653E">
              <w:rPr>
                <w:rFonts w:ascii="Arial" w:hAnsi="Arial" w:cs="Arial"/>
                <w:b/>
                <w:bCs/>
              </w:rPr>
              <w:t>COURSE DESCRIPTION:</w:t>
            </w:r>
          </w:p>
          <w:p w:rsidR="0062653E" w:rsidRPr="0062653E" w:rsidRDefault="0062653E">
            <w:pPr>
              <w:rPr>
                <w:rFonts w:ascii="Arial" w:hAnsi="Arial" w:cs="Arial"/>
              </w:rPr>
            </w:pPr>
          </w:p>
          <w:p w:rsidR="0062653E" w:rsidRPr="0062653E" w:rsidRDefault="0062653E">
            <w:pPr>
              <w:autoSpaceDE w:val="0"/>
              <w:autoSpaceDN w:val="0"/>
              <w:rPr>
                <w:rFonts w:ascii="Arial" w:hAnsi="Arial" w:cs="Arial"/>
                <w:sz w:val="22"/>
                <w:szCs w:val="22"/>
              </w:rPr>
            </w:pPr>
            <w:r w:rsidRPr="0062653E">
              <w:rPr>
                <w:rFonts w:ascii="Arial" w:hAnsi="Arial" w:cs="Arial"/>
              </w:rPr>
              <w:t xml:space="preserve">This course draws on the psychosocial approach to understanding the life span.  </w:t>
            </w:r>
            <w:proofErr w:type="spellStart"/>
            <w:r w:rsidRPr="0062653E">
              <w:rPr>
                <w:rFonts w:ascii="Arial" w:hAnsi="Arial" w:cs="Arial"/>
              </w:rPr>
              <w:t>CICE</w:t>
            </w:r>
            <w:proofErr w:type="spellEnd"/>
            <w:r w:rsidRPr="0062653E">
              <w:rPr>
                <w:rFonts w:ascii="Arial" w:hAnsi="Arial" w:cs="Arial"/>
              </w:rPr>
              <w:t xml:space="preserve"> students will identify and understand the life span and the associated developmental stages of individuals and families.  The social work profession recognizes the interaction of biological, psychological and societal systems on the mastery of developmental tasks.  </w:t>
            </w:r>
            <w:proofErr w:type="spellStart"/>
            <w:r w:rsidRPr="0062653E">
              <w:rPr>
                <w:rFonts w:ascii="Arial" w:hAnsi="Arial" w:cs="Arial"/>
              </w:rPr>
              <w:t>CICE</w:t>
            </w:r>
            <w:proofErr w:type="spellEnd"/>
            <w:r w:rsidRPr="0062653E">
              <w:rPr>
                <w:rFonts w:ascii="Arial" w:hAnsi="Arial" w:cs="Arial"/>
              </w:rPr>
              <w:t xml:space="preserve"> students develop skills in assessing and responding to developmental situations individuals and families may experience.</w:t>
            </w:r>
          </w:p>
        </w:tc>
      </w:tr>
    </w:tbl>
    <w:p w:rsidR="0062653E" w:rsidRDefault="0062653E" w:rsidP="0062653E">
      <w:pPr>
        <w:rPr>
          <w:rFonts w:ascii="Arial" w:hAnsi="Arial" w:cs="Arial"/>
          <w:sz w:val="22"/>
          <w:szCs w:val="22"/>
        </w:rPr>
      </w:pPr>
    </w:p>
    <w:p w:rsidR="004E01B8" w:rsidRPr="0062653E" w:rsidRDefault="004E01B8" w:rsidP="0062653E">
      <w:pPr>
        <w:rPr>
          <w:rFonts w:ascii="Arial" w:hAnsi="Arial" w:cs="Arial"/>
          <w:sz w:val="22"/>
          <w:szCs w:val="22"/>
        </w:rPr>
      </w:pPr>
    </w:p>
    <w:tbl>
      <w:tblPr>
        <w:tblW w:w="0" w:type="auto"/>
        <w:tblLayout w:type="fixed"/>
        <w:tblLook w:val="04A0"/>
      </w:tblPr>
      <w:tblGrid>
        <w:gridCol w:w="675"/>
        <w:gridCol w:w="567"/>
        <w:gridCol w:w="7614"/>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II.</w:t>
            </w:r>
          </w:p>
        </w:tc>
        <w:tc>
          <w:tcPr>
            <w:tcW w:w="8181" w:type="dxa"/>
            <w:gridSpan w:val="2"/>
          </w:tcPr>
          <w:p w:rsidR="0062653E" w:rsidRPr="0062653E" w:rsidRDefault="0062653E">
            <w:pPr>
              <w:rPr>
                <w:rFonts w:ascii="Arial" w:hAnsi="Arial" w:cs="Arial"/>
                <w:b/>
                <w:bCs/>
                <w:sz w:val="22"/>
                <w:szCs w:val="22"/>
              </w:rPr>
            </w:pPr>
            <w:r w:rsidRPr="0062653E">
              <w:rPr>
                <w:rFonts w:ascii="Arial" w:hAnsi="Arial" w:cs="Arial"/>
                <w:b/>
                <w:bCs/>
              </w:rPr>
              <w:t xml:space="preserve">LEARNING OUTCOMES </w:t>
            </w:r>
            <w:smartTag w:uri="urn:schemas-microsoft-com:office:smarttags" w:element="stockticker">
              <w:r w:rsidRPr="0062653E">
                <w:rPr>
                  <w:rFonts w:ascii="Arial" w:hAnsi="Arial" w:cs="Arial"/>
                  <w:b/>
                  <w:bCs/>
                </w:rPr>
                <w:t>AND</w:t>
              </w:r>
            </w:smartTag>
            <w:r w:rsidRPr="0062653E">
              <w:rPr>
                <w:rFonts w:ascii="Arial" w:hAnsi="Arial" w:cs="Arial"/>
                <w:b/>
                <w:bCs/>
              </w:rPr>
              <w:t xml:space="preserve"> ELEMENTS OF THE PERFORMANCE:</w:t>
            </w:r>
          </w:p>
          <w:p w:rsidR="0062653E" w:rsidRPr="0062653E" w:rsidRDefault="0062653E">
            <w:pPr>
              <w:autoSpaceDE w:val="0"/>
              <w:autoSpaceDN w:val="0"/>
              <w:rPr>
                <w:rFonts w:ascii="Arial" w:hAnsi="Arial" w:cs="Arial"/>
                <w:sz w:val="22"/>
                <w:szCs w:val="22"/>
              </w:rPr>
            </w:pPr>
          </w:p>
        </w:tc>
      </w:tr>
      <w:tr w:rsidR="0062653E" w:rsidRPr="0062653E" w:rsidTr="0062653E">
        <w:trPr>
          <w:cantSplit/>
        </w:trPr>
        <w:tc>
          <w:tcPr>
            <w:tcW w:w="675" w:type="dxa"/>
          </w:tcPr>
          <w:p w:rsidR="0062653E" w:rsidRPr="0062653E" w:rsidRDefault="0062653E">
            <w:pPr>
              <w:autoSpaceDE w:val="0"/>
              <w:autoSpaceDN w:val="0"/>
              <w:rPr>
                <w:rFonts w:ascii="Arial" w:hAnsi="Arial" w:cs="Arial"/>
                <w:sz w:val="22"/>
                <w:szCs w:val="22"/>
              </w:rPr>
            </w:pPr>
          </w:p>
        </w:tc>
        <w:tc>
          <w:tcPr>
            <w:tcW w:w="8181" w:type="dxa"/>
            <w:gridSpan w:val="2"/>
          </w:tcPr>
          <w:p w:rsidR="0062653E" w:rsidRPr="0062653E" w:rsidRDefault="0062653E">
            <w:pPr>
              <w:rPr>
                <w:rFonts w:ascii="Arial" w:hAnsi="Arial" w:cs="Arial"/>
                <w:sz w:val="22"/>
                <w:szCs w:val="22"/>
              </w:rPr>
            </w:pPr>
            <w:r w:rsidRPr="0062653E">
              <w:rPr>
                <w:rFonts w:ascii="Arial" w:hAnsi="Arial" w:cs="Arial"/>
              </w:rPr>
              <w:t xml:space="preserve">Upon successful completion of this course, the </w:t>
            </w:r>
            <w:proofErr w:type="spellStart"/>
            <w:r w:rsidRPr="0062653E">
              <w:rPr>
                <w:rFonts w:ascii="Arial" w:hAnsi="Arial" w:cs="Arial"/>
              </w:rPr>
              <w:t>CICE</w:t>
            </w:r>
            <w:proofErr w:type="spellEnd"/>
            <w:r w:rsidRPr="0062653E">
              <w:rPr>
                <w:rFonts w:ascii="Arial" w:hAnsi="Arial" w:cs="Arial"/>
              </w:rPr>
              <w:t xml:space="preserve"> student, with the assistance of a Learning Specialist, will demonstrate the basic ability to:</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1.</w:t>
            </w:r>
          </w:p>
        </w:tc>
        <w:tc>
          <w:tcPr>
            <w:tcW w:w="7614" w:type="dxa"/>
          </w:tcPr>
          <w:p w:rsidR="0062653E" w:rsidRPr="0062653E" w:rsidRDefault="0062653E">
            <w:pPr>
              <w:rPr>
                <w:rFonts w:ascii="Arial" w:hAnsi="Arial" w:cs="Arial"/>
                <w:sz w:val="22"/>
                <w:szCs w:val="22"/>
              </w:rPr>
            </w:pPr>
            <w:r w:rsidRPr="0062653E">
              <w:rPr>
                <w:rFonts w:ascii="Arial" w:hAnsi="Arial" w:cs="Arial"/>
              </w:rPr>
              <w:t>Describe the ecological systems and developmental frameworks as conceptual guideposts.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Understand the recurring issues in development</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 xml:space="preserve">Understand  the </w:t>
            </w:r>
            <w:proofErr w:type="spellStart"/>
            <w:r w:rsidRPr="0062653E">
              <w:rPr>
                <w:rFonts w:ascii="Arial" w:hAnsi="Arial" w:cs="Arial"/>
              </w:rPr>
              <w:t>biopsychosocial</w:t>
            </w:r>
            <w:proofErr w:type="spellEnd"/>
            <w:r w:rsidRPr="0062653E">
              <w:rPr>
                <w:rFonts w:ascii="Arial" w:hAnsi="Arial" w:cs="Arial"/>
              </w:rPr>
              <w:t xml:space="preserve"> framework</w:t>
            </w:r>
          </w:p>
          <w:p w:rsidR="0062653E" w:rsidRPr="0062653E" w:rsidRDefault="0062653E" w:rsidP="0062653E">
            <w:pPr>
              <w:numPr>
                <w:ilvl w:val="0"/>
                <w:numId w:val="23"/>
              </w:numPr>
              <w:autoSpaceDE w:val="0"/>
              <w:autoSpaceDN w:val="0"/>
              <w:rPr>
                <w:rFonts w:ascii="Arial" w:hAnsi="Arial" w:cs="Arial"/>
              </w:rPr>
            </w:pPr>
            <w:r w:rsidRPr="0062653E">
              <w:rPr>
                <w:rFonts w:ascii="Arial" w:hAnsi="Arial" w:cs="Arial"/>
              </w:rPr>
              <w:t>List and describe the 2 purposes of developmental theories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2.</w:t>
            </w:r>
          </w:p>
        </w:tc>
        <w:tc>
          <w:tcPr>
            <w:tcW w:w="7614" w:type="dxa"/>
          </w:tcPr>
          <w:p w:rsidR="0062653E" w:rsidRPr="0062653E" w:rsidRDefault="0062653E">
            <w:pPr>
              <w:rPr>
                <w:rFonts w:ascii="Arial" w:hAnsi="Arial" w:cs="Arial"/>
                <w:sz w:val="22"/>
                <w:szCs w:val="22"/>
              </w:rPr>
            </w:pPr>
            <w:r w:rsidRPr="0062653E">
              <w:rPr>
                <w:rFonts w:ascii="Arial" w:hAnsi="Arial" w:cs="Arial"/>
              </w:rPr>
              <w:t>Explain how the individual, family and societal contexts contribute to vulnerability and risk over the human life cycle and those factors that protect and provide resiliency against such risks and vulnerability.</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Explain how prenatal development is influenced by a pregnant woman’s age, her nutrition and stress</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Identify diseases, drugs and environmental hazards that can affect prenatal development</w:t>
            </w:r>
          </w:p>
          <w:p w:rsidR="0062653E" w:rsidRPr="0062653E" w:rsidRDefault="0062653E" w:rsidP="0062653E">
            <w:pPr>
              <w:numPr>
                <w:ilvl w:val="0"/>
                <w:numId w:val="24"/>
              </w:numPr>
              <w:autoSpaceDE w:val="0"/>
              <w:autoSpaceDN w:val="0"/>
              <w:rPr>
                <w:rFonts w:ascii="Arial" w:hAnsi="Arial" w:cs="Arial"/>
              </w:rPr>
            </w:pPr>
            <w:r w:rsidRPr="0062653E">
              <w:rPr>
                <w:rFonts w:ascii="Arial" w:hAnsi="Arial" w:cs="Arial"/>
              </w:rPr>
              <w:t xml:space="preserve">Describe the </w:t>
            </w:r>
            <w:proofErr w:type="spellStart"/>
            <w:r w:rsidRPr="0062653E">
              <w:rPr>
                <w:rFonts w:ascii="Arial" w:hAnsi="Arial" w:cs="Arial"/>
              </w:rPr>
              <w:t>Apgar</w:t>
            </w:r>
            <w:proofErr w:type="spellEnd"/>
            <w:r w:rsidRPr="0062653E">
              <w:rPr>
                <w:rFonts w:ascii="Arial" w:hAnsi="Arial" w:cs="Arial"/>
              </w:rPr>
              <w:t xml:space="preserve"> Score and SIDS</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3.</w:t>
            </w:r>
          </w:p>
        </w:tc>
        <w:tc>
          <w:tcPr>
            <w:tcW w:w="7614" w:type="dxa"/>
          </w:tcPr>
          <w:p w:rsidR="0062653E" w:rsidRPr="0062653E" w:rsidRDefault="0062653E">
            <w:pPr>
              <w:rPr>
                <w:rFonts w:ascii="Arial" w:hAnsi="Arial" w:cs="Arial"/>
                <w:sz w:val="22"/>
                <w:szCs w:val="22"/>
              </w:rPr>
            </w:pPr>
            <w:r w:rsidRPr="0062653E">
              <w:rPr>
                <w:rFonts w:ascii="Arial" w:hAnsi="Arial" w:cs="Arial"/>
              </w:rPr>
              <w:t xml:space="preserve">Demonstrate an emerging knowledge of the </w:t>
            </w:r>
            <w:r w:rsidRPr="0062653E">
              <w:rPr>
                <w:rFonts w:ascii="Arial" w:hAnsi="Arial" w:cs="Arial"/>
                <w:u w:val="single"/>
              </w:rPr>
              <w:t>basic</w:t>
            </w:r>
            <w:r w:rsidRPr="0062653E">
              <w:rPr>
                <w:rFonts w:ascii="Arial" w:hAnsi="Arial" w:cs="Arial"/>
              </w:rPr>
              <w:t xml:space="preserve"> principles of development and human </w:t>
            </w:r>
            <w:proofErr w:type="spellStart"/>
            <w:r w:rsidRPr="0062653E">
              <w:rPr>
                <w:rFonts w:ascii="Arial" w:hAnsi="Arial" w:cs="Arial"/>
              </w:rPr>
              <w:t>behaviour</w:t>
            </w:r>
            <w:proofErr w:type="spellEnd"/>
            <w:r w:rsidRPr="0062653E">
              <w:rPr>
                <w:rFonts w:ascii="Arial" w:hAnsi="Arial" w:cs="Arial"/>
              </w:rPr>
              <w:t xml:space="preserve"> theories and how to apply them in the analysis of individual and family dynamics.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5"/>
              </w:numPr>
              <w:autoSpaceDE w:val="0"/>
              <w:autoSpaceDN w:val="0"/>
              <w:rPr>
                <w:rFonts w:ascii="Arial" w:hAnsi="Arial" w:cs="Arial"/>
              </w:rPr>
            </w:pPr>
            <w:r w:rsidRPr="0062653E">
              <w:rPr>
                <w:rFonts w:ascii="Arial" w:hAnsi="Arial" w:cs="Arial"/>
              </w:rPr>
              <w:t>Understand the psychosocial approach:  the interaction of the biological, psychological and societal system</w:t>
            </w:r>
          </w:p>
          <w:p w:rsidR="0062653E" w:rsidRPr="0062653E" w:rsidRDefault="0062653E" w:rsidP="0062653E">
            <w:pPr>
              <w:numPr>
                <w:ilvl w:val="0"/>
                <w:numId w:val="25"/>
              </w:numPr>
              <w:autoSpaceDE w:val="0"/>
              <w:autoSpaceDN w:val="0"/>
              <w:rPr>
                <w:rFonts w:ascii="Arial" w:hAnsi="Arial" w:cs="Arial"/>
              </w:rPr>
            </w:pPr>
            <w:r w:rsidRPr="0062653E">
              <w:rPr>
                <w:rFonts w:ascii="Arial" w:hAnsi="Arial" w:cs="Arial"/>
              </w:rPr>
              <w:t>Identify the factors which influence the components of infancy, childhood, adolescence and adulthood</w:t>
            </w:r>
          </w:p>
          <w:p w:rsidR="0062653E" w:rsidRPr="0062653E" w:rsidRDefault="0062653E">
            <w:pPr>
              <w:pStyle w:val="EnvelopeReturn"/>
              <w:rPr>
                <w:rFonts w:cs="Arial"/>
              </w:rPr>
            </w:pPr>
          </w:p>
        </w:tc>
      </w:tr>
    </w:tbl>
    <w:p w:rsidR="0062653E" w:rsidRDefault="0062653E" w:rsidP="0062653E">
      <w:pPr>
        <w:rPr>
          <w:rFonts w:ascii="Arial" w:hAnsi="Arial" w:cs="Arial"/>
          <w:sz w:val="22"/>
          <w:szCs w:val="22"/>
        </w:rPr>
      </w:pPr>
    </w:p>
    <w:p w:rsidR="004E01B8" w:rsidRPr="0062653E" w:rsidRDefault="004E01B8" w:rsidP="0062653E">
      <w:pPr>
        <w:rPr>
          <w:rFonts w:ascii="Arial" w:hAnsi="Arial" w:cs="Arial"/>
          <w:sz w:val="22"/>
          <w:szCs w:val="22"/>
        </w:rPr>
      </w:pPr>
    </w:p>
    <w:tbl>
      <w:tblPr>
        <w:tblW w:w="0" w:type="auto"/>
        <w:tblLayout w:type="fixed"/>
        <w:tblLook w:val="04A0"/>
      </w:tblPr>
      <w:tblGrid>
        <w:gridCol w:w="675"/>
        <w:gridCol w:w="567"/>
        <w:gridCol w:w="7614"/>
      </w:tblGrid>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4.</w:t>
            </w:r>
          </w:p>
        </w:tc>
        <w:tc>
          <w:tcPr>
            <w:tcW w:w="7614" w:type="dxa"/>
          </w:tcPr>
          <w:p w:rsidR="0062653E" w:rsidRPr="0062653E" w:rsidRDefault="0062653E">
            <w:pPr>
              <w:pStyle w:val="EnvelopeReturn"/>
              <w:rPr>
                <w:rFonts w:cs="Arial"/>
                <w:sz w:val="22"/>
                <w:szCs w:val="22"/>
              </w:rPr>
            </w:pPr>
            <w:r w:rsidRPr="0062653E">
              <w:rPr>
                <w:rFonts w:cs="Arial"/>
              </w:rPr>
              <w:t>Demonstrate the ability to create differential change strategies by incorporating knowledge of unique cultural characteristics such as ethnicity, class, gender, abuse, sexual orientation, and physical/mental challenges to their understanding of human development.</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6"/>
              </w:numPr>
              <w:autoSpaceDE w:val="0"/>
              <w:autoSpaceDN w:val="0"/>
              <w:rPr>
                <w:rFonts w:ascii="Arial" w:hAnsi="Arial" w:cs="Arial"/>
              </w:rPr>
            </w:pPr>
            <w:r w:rsidRPr="0062653E">
              <w:rPr>
                <w:rFonts w:ascii="Arial" w:hAnsi="Arial" w:cs="Arial"/>
              </w:rPr>
              <w:t>Discuss and relate observation of and personal reflection on children and adults in everyday settings (journals, observation papers, small group work) and how these may affect a person’s life course</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5.</w:t>
            </w:r>
          </w:p>
        </w:tc>
        <w:tc>
          <w:tcPr>
            <w:tcW w:w="7614" w:type="dxa"/>
          </w:tcPr>
          <w:p w:rsidR="0062653E" w:rsidRPr="0062653E" w:rsidRDefault="0062653E">
            <w:pPr>
              <w:pStyle w:val="EnvelopeReturn"/>
              <w:rPr>
                <w:rFonts w:cs="Arial"/>
                <w:sz w:val="22"/>
                <w:szCs w:val="22"/>
              </w:rPr>
            </w:pPr>
            <w:r w:rsidRPr="0062653E">
              <w:rPr>
                <w:rFonts w:cs="Arial"/>
              </w:rPr>
              <w:t>Identify historical, cultural and familial differences in life span expectations and in socialization processes which relate to their own development.</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7"/>
              </w:numPr>
              <w:autoSpaceDE w:val="0"/>
              <w:autoSpaceDN w:val="0"/>
              <w:rPr>
                <w:rFonts w:ascii="Arial" w:hAnsi="Arial" w:cs="Arial"/>
              </w:rPr>
            </w:pPr>
            <w:r w:rsidRPr="0062653E">
              <w:rPr>
                <w:rFonts w:ascii="Arial" w:hAnsi="Arial" w:cs="Arial"/>
              </w:rPr>
              <w:t>Provide an opportunity to develop effective peer interaction (dyad partners, small group discussion)</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6.</w:t>
            </w:r>
          </w:p>
        </w:tc>
        <w:tc>
          <w:tcPr>
            <w:tcW w:w="7614" w:type="dxa"/>
          </w:tcPr>
          <w:p w:rsidR="0062653E" w:rsidRPr="0062653E" w:rsidRDefault="0062653E">
            <w:pPr>
              <w:pStyle w:val="EnvelopeReturn"/>
              <w:rPr>
                <w:rFonts w:cs="Arial"/>
                <w:sz w:val="22"/>
                <w:szCs w:val="22"/>
              </w:rPr>
            </w:pPr>
            <w:r w:rsidRPr="0062653E">
              <w:rPr>
                <w:rFonts w:cs="Arial"/>
              </w:rPr>
              <w:t>Debate the ethical issues involved in research on life cycle events.</w:t>
            </w:r>
          </w:p>
          <w:p w:rsidR="0062653E" w:rsidRPr="0062653E" w:rsidRDefault="0062653E">
            <w:pPr>
              <w:pStyle w:val="EnvelopeReturn"/>
              <w:rPr>
                <w:rFonts w:cs="Arial"/>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tcPr>
          <w:p w:rsidR="0062653E" w:rsidRPr="0062653E" w:rsidRDefault="0062653E">
            <w:pPr>
              <w:autoSpaceDE w:val="0"/>
              <w:autoSpaceDN w:val="0"/>
              <w:rPr>
                <w:rFonts w:ascii="Arial" w:hAnsi="Arial" w:cs="Arial"/>
                <w:sz w:val="22"/>
                <w:szCs w:val="22"/>
              </w:rPr>
            </w:pPr>
          </w:p>
        </w:tc>
        <w:tc>
          <w:tcPr>
            <w:tcW w:w="7614" w:type="dxa"/>
            <w:hideMark/>
          </w:tcPr>
          <w:p w:rsidR="0062653E" w:rsidRPr="0062653E" w:rsidRDefault="0062653E">
            <w:pPr>
              <w:rPr>
                <w:rFonts w:ascii="Arial" w:hAnsi="Arial" w:cs="Arial"/>
                <w:sz w:val="22"/>
                <w:szCs w:val="22"/>
              </w:rPr>
            </w:pPr>
            <w:r w:rsidRPr="0062653E">
              <w:rPr>
                <w:rFonts w:ascii="Arial" w:hAnsi="Arial" w:cs="Arial"/>
                <w:u w:val="single"/>
              </w:rPr>
              <w:t>Potential Elements of the Performance</w:t>
            </w:r>
            <w:r w:rsidRPr="0062653E">
              <w:rPr>
                <w:rFonts w:ascii="Arial" w:hAnsi="Arial" w:cs="Arial"/>
              </w:rPr>
              <w:t>:</w:t>
            </w:r>
          </w:p>
          <w:p w:rsidR="0062653E" w:rsidRPr="0062653E" w:rsidRDefault="0062653E" w:rsidP="0062653E">
            <w:pPr>
              <w:numPr>
                <w:ilvl w:val="0"/>
                <w:numId w:val="28"/>
              </w:numPr>
              <w:autoSpaceDE w:val="0"/>
              <w:autoSpaceDN w:val="0"/>
              <w:rPr>
                <w:rFonts w:ascii="Arial" w:hAnsi="Arial" w:cs="Arial"/>
                <w:sz w:val="22"/>
                <w:szCs w:val="22"/>
              </w:rPr>
            </w:pPr>
            <w:r w:rsidRPr="0062653E">
              <w:rPr>
                <w:rFonts w:ascii="Arial" w:hAnsi="Arial" w:cs="Arial"/>
              </w:rPr>
              <w:t>Understand current theories on adulthood and aging</w:t>
            </w:r>
          </w:p>
        </w:tc>
      </w:tr>
    </w:tbl>
    <w:p w:rsidR="0062653E" w:rsidRDefault="0062653E" w:rsidP="0062653E">
      <w:pPr>
        <w:rPr>
          <w:rFonts w:ascii="Arial" w:hAnsi="Arial" w:cs="Arial"/>
        </w:rPr>
      </w:pPr>
    </w:p>
    <w:p w:rsidR="004E01B8" w:rsidRPr="0062653E" w:rsidRDefault="004E01B8" w:rsidP="0062653E">
      <w:pPr>
        <w:rPr>
          <w:rFonts w:ascii="Arial" w:hAnsi="Arial" w:cs="Arial"/>
        </w:rPr>
      </w:pPr>
    </w:p>
    <w:tbl>
      <w:tblPr>
        <w:tblW w:w="0" w:type="auto"/>
        <w:tblLayout w:type="fixed"/>
        <w:tblLook w:val="04A0"/>
      </w:tblPr>
      <w:tblGrid>
        <w:gridCol w:w="675"/>
        <w:gridCol w:w="567"/>
        <w:gridCol w:w="7614"/>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III.</w:t>
            </w:r>
          </w:p>
        </w:tc>
        <w:tc>
          <w:tcPr>
            <w:tcW w:w="8181" w:type="dxa"/>
            <w:gridSpan w:val="2"/>
          </w:tcPr>
          <w:p w:rsidR="0062653E" w:rsidRPr="0062653E" w:rsidRDefault="0062653E">
            <w:pPr>
              <w:rPr>
                <w:rFonts w:ascii="Arial" w:hAnsi="Arial" w:cs="Arial"/>
                <w:b/>
                <w:bCs/>
                <w:sz w:val="22"/>
                <w:szCs w:val="22"/>
              </w:rPr>
            </w:pPr>
            <w:r w:rsidRPr="0062653E">
              <w:rPr>
                <w:rFonts w:ascii="Arial" w:hAnsi="Arial" w:cs="Arial"/>
                <w:b/>
                <w:bCs/>
              </w:rPr>
              <w:t>TOPICS:</w:t>
            </w:r>
          </w:p>
          <w:p w:rsidR="0062653E" w:rsidRPr="0062653E" w:rsidRDefault="0062653E">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1.</w:t>
            </w:r>
          </w:p>
        </w:tc>
        <w:tc>
          <w:tcPr>
            <w:tcW w:w="7614" w:type="dxa"/>
            <w:hideMark/>
          </w:tcPr>
          <w:p w:rsidR="0062653E" w:rsidRDefault="0062653E">
            <w:pPr>
              <w:autoSpaceDE w:val="0"/>
              <w:autoSpaceDN w:val="0"/>
              <w:rPr>
                <w:rFonts w:ascii="Arial" w:hAnsi="Arial" w:cs="Arial"/>
              </w:rPr>
            </w:pPr>
            <w:r w:rsidRPr="0062653E">
              <w:rPr>
                <w:rFonts w:ascii="Arial" w:hAnsi="Arial" w:cs="Arial"/>
              </w:rPr>
              <w:t>The Psycho-Social Approach to Human Development</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2.</w:t>
            </w:r>
          </w:p>
        </w:tc>
        <w:tc>
          <w:tcPr>
            <w:tcW w:w="7614" w:type="dxa"/>
            <w:hideMark/>
          </w:tcPr>
          <w:p w:rsidR="0062653E" w:rsidRDefault="0062653E">
            <w:pPr>
              <w:autoSpaceDE w:val="0"/>
              <w:autoSpaceDN w:val="0"/>
              <w:rPr>
                <w:rFonts w:ascii="Arial" w:hAnsi="Arial" w:cs="Arial"/>
              </w:rPr>
            </w:pPr>
            <w:r w:rsidRPr="0062653E">
              <w:rPr>
                <w:rFonts w:ascii="Arial" w:hAnsi="Arial" w:cs="Arial"/>
              </w:rPr>
              <w:t>Foundations of Human Development</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3.</w:t>
            </w:r>
          </w:p>
        </w:tc>
        <w:tc>
          <w:tcPr>
            <w:tcW w:w="7614" w:type="dxa"/>
            <w:hideMark/>
          </w:tcPr>
          <w:p w:rsidR="0062653E" w:rsidRDefault="0062653E">
            <w:pPr>
              <w:autoSpaceDE w:val="0"/>
              <w:autoSpaceDN w:val="0"/>
              <w:rPr>
                <w:rFonts w:ascii="Arial" w:hAnsi="Arial" w:cs="Arial"/>
              </w:rPr>
            </w:pPr>
            <w:r w:rsidRPr="0062653E">
              <w:rPr>
                <w:rFonts w:ascii="Arial" w:hAnsi="Arial" w:cs="Arial"/>
              </w:rPr>
              <w:t>School Age Children and Adolescents</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4.</w:t>
            </w:r>
          </w:p>
        </w:tc>
        <w:tc>
          <w:tcPr>
            <w:tcW w:w="7614" w:type="dxa"/>
            <w:hideMark/>
          </w:tcPr>
          <w:p w:rsidR="0062653E" w:rsidRDefault="0062653E">
            <w:pPr>
              <w:autoSpaceDE w:val="0"/>
              <w:autoSpaceDN w:val="0"/>
              <w:rPr>
                <w:rFonts w:ascii="Arial" w:hAnsi="Arial" w:cs="Arial"/>
              </w:rPr>
            </w:pPr>
            <w:r w:rsidRPr="0062653E">
              <w:rPr>
                <w:rFonts w:ascii="Arial" w:hAnsi="Arial" w:cs="Arial"/>
              </w:rPr>
              <w:t>Young and Middle Adulthood</w:t>
            </w:r>
          </w:p>
          <w:p w:rsidR="004E01B8" w:rsidRPr="0062653E" w:rsidRDefault="004E01B8">
            <w:pPr>
              <w:autoSpaceDE w:val="0"/>
              <w:autoSpaceDN w:val="0"/>
              <w:rPr>
                <w:rFonts w:ascii="Arial" w:hAnsi="Arial" w:cs="Arial"/>
                <w:sz w:val="22"/>
                <w:szCs w:val="22"/>
              </w:rPr>
            </w:pPr>
          </w:p>
        </w:tc>
      </w:tr>
      <w:tr w:rsidR="0062653E" w:rsidRPr="0062653E" w:rsidTr="0062653E">
        <w:tc>
          <w:tcPr>
            <w:tcW w:w="675" w:type="dxa"/>
          </w:tcPr>
          <w:p w:rsidR="0062653E" w:rsidRPr="0062653E" w:rsidRDefault="0062653E">
            <w:pPr>
              <w:autoSpaceDE w:val="0"/>
              <w:autoSpaceDN w:val="0"/>
              <w:rPr>
                <w:rFonts w:ascii="Arial" w:hAnsi="Arial" w:cs="Arial"/>
                <w:sz w:val="22"/>
                <w:szCs w:val="22"/>
              </w:rPr>
            </w:pPr>
          </w:p>
        </w:tc>
        <w:tc>
          <w:tcPr>
            <w:tcW w:w="567" w:type="dxa"/>
            <w:hideMark/>
          </w:tcPr>
          <w:p w:rsidR="0062653E" w:rsidRPr="0062653E" w:rsidRDefault="0062653E">
            <w:pPr>
              <w:autoSpaceDE w:val="0"/>
              <w:autoSpaceDN w:val="0"/>
              <w:rPr>
                <w:rFonts w:ascii="Arial" w:hAnsi="Arial" w:cs="Arial"/>
                <w:sz w:val="22"/>
                <w:szCs w:val="22"/>
              </w:rPr>
            </w:pPr>
            <w:r w:rsidRPr="0062653E">
              <w:rPr>
                <w:rFonts w:ascii="Arial" w:hAnsi="Arial" w:cs="Arial"/>
              </w:rPr>
              <w:t>5.</w:t>
            </w:r>
          </w:p>
        </w:tc>
        <w:tc>
          <w:tcPr>
            <w:tcW w:w="7614" w:type="dxa"/>
            <w:hideMark/>
          </w:tcPr>
          <w:p w:rsidR="0062653E" w:rsidRPr="0062653E" w:rsidRDefault="0062653E">
            <w:pPr>
              <w:autoSpaceDE w:val="0"/>
              <w:autoSpaceDN w:val="0"/>
              <w:rPr>
                <w:rFonts w:ascii="Arial" w:hAnsi="Arial" w:cs="Arial"/>
                <w:sz w:val="22"/>
                <w:szCs w:val="22"/>
              </w:rPr>
            </w:pPr>
            <w:r w:rsidRPr="0062653E">
              <w:rPr>
                <w:rFonts w:ascii="Arial" w:hAnsi="Arial" w:cs="Arial"/>
              </w:rPr>
              <w:t>The Final Passage “Living Responsibly in an Interdependent World”</w:t>
            </w:r>
          </w:p>
        </w:tc>
      </w:tr>
    </w:tbl>
    <w:p w:rsidR="0062653E" w:rsidRDefault="0062653E"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p w:rsidR="004E01B8" w:rsidRDefault="004E01B8" w:rsidP="0062653E">
      <w:pPr>
        <w:rPr>
          <w:rFonts w:ascii="Arial" w:hAnsi="Arial" w:cs="Arial"/>
          <w:sz w:val="22"/>
          <w:szCs w:val="22"/>
        </w:rPr>
      </w:pPr>
    </w:p>
    <w:tbl>
      <w:tblPr>
        <w:tblW w:w="0" w:type="auto"/>
        <w:tblLayout w:type="fixed"/>
        <w:tblLook w:val="04A0"/>
      </w:tblPr>
      <w:tblGrid>
        <w:gridCol w:w="675"/>
        <w:gridCol w:w="8181"/>
      </w:tblGrid>
      <w:tr w:rsidR="0062653E" w:rsidRPr="0062653E" w:rsidTr="0062653E">
        <w:trPr>
          <w:cantSplit/>
        </w:trPr>
        <w:tc>
          <w:tcPr>
            <w:tcW w:w="675" w:type="dxa"/>
            <w:hideMark/>
          </w:tcPr>
          <w:p w:rsidR="0062653E" w:rsidRPr="0062653E" w:rsidRDefault="0062653E">
            <w:pPr>
              <w:autoSpaceDE w:val="0"/>
              <w:autoSpaceDN w:val="0"/>
              <w:rPr>
                <w:rFonts w:ascii="Arial" w:hAnsi="Arial" w:cs="Arial"/>
                <w:b/>
                <w:bCs/>
                <w:sz w:val="22"/>
                <w:szCs w:val="22"/>
              </w:rPr>
            </w:pPr>
            <w:r w:rsidRPr="0062653E">
              <w:rPr>
                <w:rFonts w:ascii="Arial" w:hAnsi="Arial" w:cs="Arial"/>
                <w:b/>
                <w:bCs/>
              </w:rPr>
              <w:t>IV.</w:t>
            </w:r>
          </w:p>
        </w:tc>
        <w:tc>
          <w:tcPr>
            <w:tcW w:w="8181" w:type="dxa"/>
          </w:tcPr>
          <w:p w:rsidR="0062653E" w:rsidRPr="0062653E" w:rsidRDefault="0062653E">
            <w:pPr>
              <w:rPr>
                <w:rFonts w:ascii="Arial" w:hAnsi="Arial" w:cs="Arial"/>
                <w:sz w:val="22"/>
                <w:szCs w:val="22"/>
              </w:rPr>
            </w:pPr>
            <w:r w:rsidRPr="0062653E">
              <w:rPr>
                <w:rFonts w:ascii="Arial" w:hAnsi="Arial" w:cs="Arial"/>
                <w:b/>
                <w:bCs/>
              </w:rPr>
              <w:t>REQUIRED RESOURCES/TEXTS/MATERIALS:</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Human Development:  A Life Span View (2009) 2</w:t>
            </w:r>
            <w:r w:rsidRPr="0062653E">
              <w:rPr>
                <w:rFonts w:ascii="Arial" w:hAnsi="Arial" w:cs="Arial"/>
                <w:vertAlign w:val="superscript"/>
              </w:rPr>
              <w:t>nd</w:t>
            </w:r>
            <w:r w:rsidRPr="0062653E">
              <w:rPr>
                <w:rFonts w:ascii="Arial" w:hAnsi="Arial" w:cs="Arial"/>
              </w:rPr>
              <w:t xml:space="preserve"> Canadian Edition by Robert V. </w:t>
            </w:r>
            <w:proofErr w:type="spellStart"/>
            <w:r w:rsidRPr="0062653E">
              <w:rPr>
                <w:rFonts w:ascii="Arial" w:hAnsi="Arial" w:cs="Arial"/>
              </w:rPr>
              <w:t>Kail</w:t>
            </w:r>
            <w:proofErr w:type="spellEnd"/>
            <w:r w:rsidRPr="0062653E">
              <w:rPr>
                <w:rFonts w:ascii="Arial" w:hAnsi="Arial" w:cs="Arial"/>
              </w:rPr>
              <w:t xml:space="preserve">, John C. Cavanaugh, Christine A. </w:t>
            </w:r>
            <w:proofErr w:type="spellStart"/>
            <w:r w:rsidRPr="0062653E">
              <w:rPr>
                <w:rFonts w:ascii="Arial" w:hAnsi="Arial" w:cs="Arial"/>
              </w:rPr>
              <w:t>Ateah</w:t>
            </w:r>
            <w:proofErr w:type="spellEnd"/>
            <w:r w:rsidRPr="0062653E">
              <w:rPr>
                <w:rFonts w:ascii="Arial" w:hAnsi="Arial" w:cs="Arial"/>
              </w:rPr>
              <w:t>, Nelson Thomson Publishing</w:t>
            </w:r>
          </w:p>
          <w:p w:rsidR="0062653E" w:rsidRPr="0062653E" w:rsidRDefault="0062653E">
            <w:pPr>
              <w:rPr>
                <w:rFonts w:ascii="Arial" w:hAnsi="Arial" w:cs="Arial"/>
              </w:rPr>
            </w:pPr>
          </w:p>
          <w:p w:rsidR="0062653E" w:rsidRPr="0062653E" w:rsidRDefault="0062653E">
            <w:pPr>
              <w:rPr>
                <w:rFonts w:ascii="Arial" w:hAnsi="Arial" w:cs="Arial"/>
                <w:b/>
                <w:bCs/>
              </w:rPr>
            </w:pPr>
            <w:r w:rsidRPr="0062653E">
              <w:rPr>
                <w:rFonts w:ascii="Arial" w:hAnsi="Arial" w:cs="Arial"/>
              </w:rPr>
              <w:t xml:space="preserve">Students will be responsible for obtaining any course materials </w:t>
            </w:r>
            <w:r w:rsidRPr="0062653E">
              <w:rPr>
                <w:rFonts w:ascii="Arial" w:hAnsi="Arial" w:cs="Arial"/>
                <w:b/>
                <w:bCs/>
                <w:u w:val="single"/>
              </w:rPr>
              <w:t>missed</w:t>
            </w:r>
            <w:r w:rsidRPr="0062653E">
              <w:rPr>
                <w:rFonts w:ascii="Arial" w:hAnsi="Arial" w:cs="Arial"/>
              </w:rPr>
              <w:t xml:space="preserve"> due to absenteeism and for </w:t>
            </w:r>
            <w:r w:rsidRPr="0062653E">
              <w:rPr>
                <w:rFonts w:ascii="Arial" w:hAnsi="Arial" w:cs="Arial"/>
                <w:b/>
                <w:bCs/>
                <w:u w:val="single"/>
              </w:rPr>
              <w:t>regular attendance</w:t>
            </w:r>
            <w:r w:rsidRPr="0062653E">
              <w:rPr>
                <w:rFonts w:ascii="Arial" w:hAnsi="Arial" w:cs="Arial"/>
              </w:rPr>
              <w:t xml:space="preserve"> and </w:t>
            </w:r>
            <w:r w:rsidRPr="0062653E">
              <w:rPr>
                <w:rFonts w:ascii="Arial" w:hAnsi="Arial" w:cs="Arial"/>
                <w:b/>
                <w:bCs/>
                <w:u w:val="single"/>
              </w:rPr>
              <w:t>class participation</w:t>
            </w:r>
            <w:r w:rsidRPr="0062653E">
              <w:rPr>
                <w:rFonts w:ascii="Arial" w:hAnsi="Arial" w:cs="Arial"/>
              </w:rPr>
              <w:t xml:space="preserve"> in all areas of the course, as well as all supplemental lecture notes, readings and </w:t>
            </w:r>
            <w:r w:rsidRPr="0062653E">
              <w:rPr>
                <w:rFonts w:ascii="Arial" w:hAnsi="Arial" w:cs="Arial"/>
                <w:u w:val="single"/>
              </w:rPr>
              <w:t>tests as requested</w:t>
            </w:r>
            <w:r w:rsidRPr="0062653E">
              <w:rPr>
                <w:rFonts w:ascii="Arial" w:hAnsi="Arial" w:cs="Arial"/>
              </w:rPr>
              <w:t>.  The course content and evaluation system can be modified at the discretion of the professor.</w:t>
            </w:r>
          </w:p>
          <w:p w:rsidR="0062653E" w:rsidRPr="0062653E" w:rsidRDefault="0062653E">
            <w:pPr>
              <w:rPr>
                <w:rFonts w:ascii="Arial" w:hAnsi="Arial" w:cs="Arial"/>
              </w:rPr>
            </w:pPr>
          </w:p>
          <w:p w:rsidR="0062653E" w:rsidRPr="0062653E" w:rsidRDefault="0062653E">
            <w:pPr>
              <w:pStyle w:val="BodyText"/>
              <w:jc w:val="left"/>
            </w:pPr>
            <w:r w:rsidRPr="0062653E">
              <w:t xml:space="preserve">Students will be responsible for the </w:t>
            </w:r>
            <w:r w:rsidRPr="0062653E">
              <w:rPr>
                <w:b/>
                <w:bCs/>
                <w:u w:val="single"/>
              </w:rPr>
              <w:t>College Decorum handout</w:t>
            </w:r>
            <w:r w:rsidRPr="0062653E">
              <w:t>.  This will be distributed the second or third week of classes.</w:t>
            </w:r>
          </w:p>
          <w:p w:rsidR="0062653E" w:rsidRPr="0062653E" w:rsidRDefault="0062653E">
            <w:pPr>
              <w:autoSpaceDE w:val="0"/>
              <w:autoSpaceDN w:val="0"/>
              <w:rPr>
                <w:rFonts w:ascii="Arial" w:hAnsi="Arial" w:cs="Arial"/>
                <w:sz w:val="22"/>
                <w:szCs w:val="22"/>
              </w:rPr>
            </w:pPr>
          </w:p>
        </w:tc>
      </w:tr>
      <w:tr w:rsidR="0062653E" w:rsidRPr="0062653E">
        <w:tblPrEx>
          <w:tblLook w:val="0000"/>
        </w:tblPrEx>
        <w:trPr>
          <w:cantSplit/>
        </w:trPr>
        <w:tc>
          <w:tcPr>
            <w:tcW w:w="675" w:type="dxa"/>
          </w:tcPr>
          <w:p w:rsidR="0062653E" w:rsidRPr="0062653E" w:rsidRDefault="0062653E">
            <w:pPr>
              <w:autoSpaceDE w:val="0"/>
              <w:autoSpaceDN w:val="0"/>
              <w:rPr>
                <w:rFonts w:ascii="Arial" w:hAnsi="Arial" w:cs="Arial"/>
                <w:b/>
                <w:bCs/>
                <w:sz w:val="22"/>
                <w:szCs w:val="22"/>
              </w:rPr>
            </w:pPr>
            <w:r w:rsidRPr="0062653E">
              <w:rPr>
                <w:rFonts w:ascii="Arial" w:hAnsi="Arial" w:cs="Arial"/>
                <w:b/>
                <w:bCs/>
              </w:rPr>
              <w:t>V.</w:t>
            </w:r>
          </w:p>
        </w:tc>
        <w:tc>
          <w:tcPr>
            <w:tcW w:w="8181" w:type="dxa"/>
          </w:tcPr>
          <w:p w:rsidR="0062653E" w:rsidRPr="0062653E" w:rsidRDefault="0062653E">
            <w:pPr>
              <w:rPr>
                <w:rFonts w:ascii="Arial" w:hAnsi="Arial" w:cs="Arial"/>
                <w:b/>
                <w:bCs/>
                <w:sz w:val="22"/>
                <w:szCs w:val="22"/>
              </w:rPr>
            </w:pPr>
            <w:r w:rsidRPr="0062653E">
              <w:rPr>
                <w:rFonts w:ascii="Arial" w:hAnsi="Arial" w:cs="Arial"/>
                <w:b/>
                <w:bCs/>
              </w:rPr>
              <w:t>EVALUATION PROCESS/GRADING SYSTEM:</w:t>
            </w:r>
          </w:p>
          <w:p w:rsidR="0062653E" w:rsidRPr="0062653E" w:rsidRDefault="0062653E">
            <w:pPr>
              <w:autoSpaceDE w:val="0"/>
              <w:autoSpaceDN w:val="0"/>
              <w:rPr>
                <w:rFonts w:ascii="Arial" w:hAnsi="Arial" w:cs="Arial"/>
                <w:sz w:val="22"/>
                <w:szCs w:val="22"/>
              </w:rPr>
            </w:pPr>
          </w:p>
        </w:tc>
      </w:tr>
      <w:tr w:rsidR="0062653E" w:rsidRPr="0062653E" w:rsidTr="004E01B8">
        <w:tblPrEx>
          <w:tblLook w:val="0000"/>
        </w:tblPrEx>
        <w:trPr>
          <w:cantSplit/>
        </w:trPr>
        <w:tc>
          <w:tcPr>
            <w:tcW w:w="675" w:type="dxa"/>
          </w:tcPr>
          <w:p w:rsidR="0062653E" w:rsidRPr="0062653E" w:rsidRDefault="0062653E">
            <w:pPr>
              <w:autoSpaceDE w:val="0"/>
              <w:autoSpaceDN w:val="0"/>
              <w:rPr>
                <w:rFonts w:ascii="Arial" w:hAnsi="Arial" w:cs="Arial"/>
                <w:sz w:val="22"/>
                <w:szCs w:val="22"/>
              </w:rPr>
            </w:pPr>
          </w:p>
        </w:tc>
        <w:tc>
          <w:tcPr>
            <w:tcW w:w="8181" w:type="dxa"/>
          </w:tcPr>
          <w:p w:rsidR="0062653E" w:rsidRPr="0062653E" w:rsidRDefault="0062653E">
            <w:pPr>
              <w:pStyle w:val="EnvelopeReturn"/>
              <w:rPr>
                <w:rFonts w:cs="Arial"/>
                <w:b/>
                <w:bCs/>
                <w:sz w:val="22"/>
                <w:szCs w:val="22"/>
              </w:rPr>
            </w:pPr>
            <w:r w:rsidRPr="0062653E">
              <w:rPr>
                <w:rFonts w:cs="Arial"/>
                <w:b/>
                <w:bCs/>
              </w:rPr>
              <w:t xml:space="preserve">MAJOR ASSIGNMENTS </w:t>
            </w:r>
            <w:smartTag w:uri="urn:schemas-microsoft-com:office:smarttags" w:element="stockticker">
              <w:r w:rsidRPr="0062653E">
                <w:rPr>
                  <w:rFonts w:cs="Arial"/>
                  <w:b/>
                  <w:bCs/>
                </w:rPr>
                <w:t>AND</w:t>
              </w:r>
            </w:smartTag>
            <w:r w:rsidRPr="0062653E">
              <w:rPr>
                <w:rFonts w:cs="Arial"/>
                <w:b/>
                <w:bCs/>
              </w:rPr>
              <w:t xml:space="preserve"> TESTING</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The final course grade will be determined as follows:</w:t>
            </w:r>
          </w:p>
          <w:p w:rsidR="0062653E" w:rsidRPr="0062653E" w:rsidRDefault="0062653E">
            <w:pPr>
              <w:rPr>
                <w:rFonts w:ascii="Arial" w:hAnsi="Arial" w:cs="Arial"/>
              </w:rPr>
            </w:pPr>
          </w:p>
          <w:p w:rsidR="0062653E" w:rsidRPr="0062653E" w:rsidRDefault="0062653E">
            <w:pPr>
              <w:rPr>
                <w:rFonts w:ascii="Arial" w:hAnsi="Arial" w:cs="Arial"/>
              </w:rPr>
            </w:pPr>
            <w:r w:rsidRPr="0062653E">
              <w:rPr>
                <w:rFonts w:ascii="Arial" w:hAnsi="Arial" w:cs="Arial"/>
              </w:rPr>
              <w:t>1.  Quizzes/Tests</w:t>
            </w:r>
            <w:r w:rsidRPr="0062653E">
              <w:rPr>
                <w:rFonts w:ascii="Arial" w:hAnsi="Arial" w:cs="Arial"/>
              </w:rPr>
              <w:tab/>
            </w:r>
            <w:r w:rsidRPr="0062653E">
              <w:rPr>
                <w:rFonts w:ascii="Arial" w:hAnsi="Arial" w:cs="Arial"/>
              </w:rPr>
              <w:tab/>
            </w:r>
            <w:r w:rsidRPr="0062653E">
              <w:rPr>
                <w:rFonts w:ascii="Arial" w:hAnsi="Arial" w:cs="Arial"/>
              </w:rPr>
              <w:tab/>
              <w:t>= 60%</w:t>
            </w:r>
          </w:p>
          <w:p w:rsidR="0062653E" w:rsidRPr="0062653E" w:rsidRDefault="0062653E">
            <w:pPr>
              <w:rPr>
                <w:rFonts w:ascii="Arial" w:hAnsi="Arial" w:cs="Arial"/>
              </w:rPr>
            </w:pPr>
            <w:r w:rsidRPr="0062653E">
              <w:rPr>
                <w:rFonts w:ascii="Arial" w:hAnsi="Arial" w:cs="Arial"/>
              </w:rPr>
              <w:t>2.  Assignments</w:t>
            </w:r>
            <w:r w:rsidRPr="0062653E">
              <w:rPr>
                <w:rFonts w:ascii="Arial" w:hAnsi="Arial" w:cs="Arial"/>
              </w:rPr>
              <w:tab/>
            </w:r>
            <w:r w:rsidRPr="0062653E">
              <w:rPr>
                <w:rFonts w:ascii="Arial" w:hAnsi="Arial" w:cs="Arial"/>
              </w:rPr>
              <w:tab/>
            </w:r>
            <w:r w:rsidRPr="0062653E">
              <w:rPr>
                <w:rFonts w:ascii="Arial" w:hAnsi="Arial" w:cs="Arial"/>
              </w:rPr>
              <w:tab/>
              <w:t>= 30%</w:t>
            </w:r>
          </w:p>
          <w:p w:rsidR="0062653E" w:rsidRPr="0062653E" w:rsidRDefault="0062653E">
            <w:pPr>
              <w:rPr>
                <w:rFonts w:ascii="Arial" w:hAnsi="Arial" w:cs="Arial"/>
              </w:rPr>
            </w:pPr>
            <w:r w:rsidRPr="0062653E">
              <w:rPr>
                <w:rFonts w:ascii="Arial" w:hAnsi="Arial" w:cs="Arial"/>
              </w:rPr>
              <w:t>3.  Attendance and Participation</w:t>
            </w:r>
            <w:r w:rsidRPr="0062653E">
              <w:rPr>
                <w:rFonts w:ascii="Arial" w:hAnsi="Arial" w:cs="Arial"/>
              </w:rPr>
              <w:tab/>
              <w:t>= 10%</w:t>
            </w:r>
          </w:p>
          <w:p w:rsidR="0062653E" w:rsidRPr="0062653E" w:rsidRDefault="0062653E">
            <w:pPr>
              <w:pStyle w:val="Heading5"/>
            </w:pPr>
          </w:p>
          <w:p w:rsidR="0062653E" w:rsidRPr="0062653E" w:rsidRDefault="0062653E">
            <w:pPr>
              <w:pStyle w:val="Heading5"/>
            </w:pPr>
            <w:r w:rsidRPr="0062653E">
              <w:t xml:space="preserve">Total </w:t>
            </w:r>
            <w:r w:rsidRPr="0062653E">
              <w:tab/>
            </w:r>
            <w:r w:rsidRPr="0062653E">
              <w:tab/>
            </w:r>
            <w:r w:rsidRPr="0062653E">
              <w:tab/>
            </w:r>
            <w:r w:rsidRPr="0062653E">
              <w:tab/>
            </w:r>
            <w:r w:rsidRPr="0062653E">
              <w:tab/>
              <w:t>= 100%</w:t>
            </w:r>
          </w:p>
          <w:p w:rsidR="0062653E" w:rsidRPr="0062653E" w:rsidRDefault="0062653E">
            <w:pPr>
              <w:rPr>
                <w:rFonts w:ascii="Arial" w:hAnsi="Arial" w:cs="Arial"/>
              </w:rPr>
            </w:pPr>
          </w:p>
          <w:p w:rsidR="0062653E" w:rsidRPr="0062653E" w:rsidRDefault="0062653E">
            <w:pPr>
              <w:pStyle w:val="EnvelopeReturn"/>
              <w:rPr>
                <w:rFonts w:cs="Arial"/>
              </w:rPr>
            </w:pPr>
          </w:p>
        </w:tc>
      </w:tr>
      <w:tr w:rsidR="0062653E" w:rsidRPr="004E01B8" w:rsidTr="004E01B8">
        <w:tblPrEx>
          <w:tblLook w:val="0000"/>
        </w:tblPrEx>
        <w:trPr>
          <w:cantSplit/>
          <w:trHeight w:val="1800"/>
        </w:trPr>
        <w:tc>
          <w:tcPr>
            <w:tcW w:w="675" w:type="dxa"/>
          </w:tcPr>
          <w:p w:rsidR="0062653E" w:rsidRPr="004E01B8" w:rsidRDefault="0062653E">
            <w:pPr>
              <w:autoSpaceDE w:val="0"/>
              <w:autoSpaceDN w:val="0"/>
              <w:rPr>
                <w:rFonts w:ascii="Arial" w:hAnsi="Arial" w:cs="Arial"/>
                <w:szCs w:val="24"/>
              </w:rPr>
            </w:pPr>
          </w:p>
        </w:tc>
        <w:tc>
          <w:tcPr>
            <w:tcW w:w="8181" w:type="dxa"/>
          </w:tcPr>
          <w:p w:rsidR="0062653E" w:rsidRPr="004E01B8" w:rsidRDefault="0062653E">
            <w:pPr>
              <w:pStyle w:val="BodyText"/>
              <w:jc w:val="left"/>
              <w:rPr>
                <w:sz w:val="24"/>
                <w:szCs w:val="24"/>
              </w:rPr>
            </w:pPr>
            <w:r w:rsidRPr="004E01B8">
              <w:rPr>
                <w:sz w:val="24"/>
                <w:szCs w:val="24"/>
              </w:rPr>
              <w:t xml:space="preserve">Late assignments and/or absence from group work or in-class assignments or oral presentations </w:t>
            </w:r>
            <w:r w:rsidRPr="004E01B8">
              <w:rPr>
                <w:b/>
                <w:bCs/>
                <w:sz w:val="24"/>
                <w:szCs w:val="24"/>
                <w:u w:val="single"/>
              </w:rPr>
              <w:t>will not be rescheduled</w:t>
            </w:r>
            <w:r w:rsidRPr="004E01B8">
              <w:rPr>
                <w:sz w:val="24"/>
                <w:szCs w:val="24"/>
              </w:rPr>
              <w:t xml:space="preserve">.  A zero grade will be earned by the student.  </w:t>
            </w:r>
          </w:p>
          <w:p w:rsidR="0062653E" w:rsidRPr="004E01B8" w:rsidRDefault="0062653E">
            <w:pPr>
              <w:rPr>
                <w:rFonts w:ascii="Arial" w:hAnsi="Arial" w:cs="Arial"/>
                <w:szCs w:val="24"/>
              </w:rPr>
            </w:pPr>
          </w:p>
          <w:p w:rsidR="0062653E" w:rsidRPr="004E01B8" w:rsidRDefault="0062653E">
            <w:pPr>
              <w:rPr>
                <w:rFonts w:ascii="Arial" w:hAnsi="Arial" w:cs="Arial"/>
                <w:szCs w:val="24"/>
              </w:rPr>
            </w:pPr>
            <w:r w:rsidRPr="004E01B8">
              <w:rPr>
                <w:rFonts w:ascii="Arial" w:hAnsi="Arial" w:cs="Arial"/>
                <w:szCs w:val="24"/>
              </w:rPr>
              <w:t xml:space="preserve">Be responsible by being present and submitting assignments on time with all tests and assignments completed as requested.  </w:t>
            </w:r>
          </w:p>
          <w:p w:rsidR="0062653E" w:rsidRPr="004E01B8" w:rsidRDefault="0062653E">
            <w:pPr>
              <w:pStyle w:val="EnvelopeReturn"/>
              <w:rPr>
                <w:rFonts w:cs="Arial"/>
                <w:szCs w:val="24"/>
              </w:rPr>
            </w:pPr>
          </w:p>
        </w:tc>
      </w:tr>
      <w:tr w:rsidR="004E01B8" w:rsidRPr="0062653E" w:rsidTr="004E01B8">
        <w:tblPrEx>
          <w:tblLook w:val="0000"/>
        </w:tblPrEx>
        <w:trPr>
          <w:cantSplit/>
          <w:trHeight w:val="8265"/>
        </w:trPr>
        <w:tc>
          <w:tcPr>
            <w:tcW w:w="675" w:type="dxa"/>
          </w:tcPr>
          <w:p w:rsidR="004E01B8" w:rsidRPr="0062653E" w:rsidRDefault="004E01B8">
            <w:pPr>
              <w:autoSpaceDE w:val="0"/>
              <w:autoSpaceDN w:val="0"/>
              <w:rPr>
                <w:rFonts w:ascii="Arial" w:hAnsi="Arial" w:cs="Arial"/>
                <w:sz w:val="22"/>
                <w:szCs w:val="22"/>
              </w:rPr>
            </w:pPr>
          </w:p>
        </w:tc>
        <w:tc>
          <w:tcPr>
            <w:tcW w:w="8181" w:type="dxa"/>
          </w:tcPr>
          <w:p w:rsidR="004E01B8" w:rsidRPr="0062653E" w:rsidRDefault="004E01B8">
            <w:pPr>
              <w:rPr>
                <w:rFonts w:ascii="Arial" w:hAnsi="Arial" w:cs="Arial"/>
                <w:b/>
                <w:bCs/>
              </w:rPr>
            </w:pPr>
          </w:p>
          <w:p w:rsidR="004E01B8" w:rsidRPr="0062653E" w:rsidRDefault="004E01B8">
            <w:pPr>
              <w:rPr>
                <w:rFonts w:ascii="Arial" w:hAnsi="Arial" w:cs="Arial"/>
                <w:b/>
                <w:bCs/>
              </w:rPr>
            </w:pPr>
            <w:r w:rsidRPr="0062653E">
              <w:rPr>
                <w:rFonts w:ascii="Arial" w:hAnsi="Arial" w:cs="Arial"/>
                <w:b/>
                <w:bCs/>
              </w:rPr>
              <w:t>METHOD OF ASSESSMENT (GRADING METHOD)</w:t>
            </w:r>
          </w:p>
          <w:p w:rsidR="004E01B8" w:rsidRPr="0062653E" w:rsidRDefault="004E01B8">
            <w:pPr>
              <w:rPr>
                <w:rFonts w:ascii="Arial" w:hAnsi="Arial" w:cs="Arial"/>
              </w:rPr>
            </w:pPr>
          </w:p>
          <w:p w:rsidR="004E01B8" w:rsidRPr="0062653E" w:rsidRDefault="004E01B8">
            <w:pPr>
              <w:rPr>
                <w:rFonts w:ascii="Arial" w:hAnsi="Arial" w:cs="Arial"/>
              </w:rPr>
            </w:pPr>
            <w:r w:rsidRPr="0062653E">
              <w:rPr>
                <w:rFonts w:ascii="Arial" w:hAnsi="Arial" w:cs="Arial"/>
                <w:b/>
                <w:bCs/>
              </w:rPr>
              <w:t>Special Notes Related to Test-Taking Policy:</w:t>
            </w:r>
          </w:p>
          <w:p w:rsidR="004E01B8" w:rsidRPr="0062653E" w:rsidRDefault="004E01B8">
            <w:pPr>
              <w:rPr>
                <w:rFonts w:ascii="Arial" w:hAnsi="Arial" w:cs="Arial"/>
              </w:rPr>
            </w:pPr>
          </w:p>
          <w:p w:rsidR="004E01B8" w:rsidRPr="0062653E" w:rsidRDefault="004E01B8">
            <w:pPr>
              <w:rPr>
                <w:rFonts w:ascii="Arial" w:hAnsi="Arial" w:cs="Arial"/>
              </w:rPr>
            </w:pPr>
            <w:r w:rsidRPr="0062653E">
              <w:rPr>
                <w:rFonts w:ascii="Arial" w:hAnsi="Arial" w:cs="Arial"/>
              </w:rPr>
              <w:t xml:space="preserve">If a test is missed due to </w:t>
            </w:r>
            <w:r w:rsidRPr="0062653E">
              <w:rPr>
                <w:rFonts w:ascii="Arial" w:hAnsi="Arial" w:cs="Arial"/>
                <w:i/>
                <w:iCs/>
                <w:u w:val="single"/>
              </w:rPr>
              <w:t>verifiable</w:t>
            </w:r>
            <w:r w:rsidRPr="0062653E">
              <w:rPr>
                <w:rFonts w:ascii="Arial" w:hAnsi="Arial" w:cs="Arial"/>
              </w:rPr>
              <w:t xml:space="preserve"> illness or incident, the professor will determine if the student is eligible for a rescheduling of the test.  The student is ultimately responsible and is obligated to</w:t>
            </w:r>
            <w:r w:rsidRPr="0062653E">
              <w:rPr>
                <w:rFonts w:ascii="Arial" w:hAnsi="Arial" w:cs="Arial"/>
                <w:i/>
                <w:iCs/>
              </w:rPr>
              <w:t xml:space="preserve"> </w:t>
            </w:r>
            <w:r w:rsidRPr="0062653E">
              <w:rPr>
                <w:rFonts w:ascii="Arial" w:hAnsi="Arial" w:cs="Arial"/>
                <w:i/>
                <w:iCs/>
                <w:u w:val="single"/>
              </w:rPr>
              <w:t>contact the professor</w:t>
            </w:r>
            <w:r w:rsidRPr="0062653E">
              <w:rPr>
                <w:rFonts w:ascii="Arial" w:hAnsi="Arial" w:cs="Arial"/>
                <w:i/>
                <w:iCs/>
              </w:rPr>
              <w:t xml:space="preserve"> </w:t>
            </w:r>
            <w:r w:rsidRPr="0062653E">
              <w:rPr>
                <w:rFonts w:ascii="Arial" w:hAnsi="Arial" w:cs="Arial"/>
              </w:rPr>
              <w:t>by phone, in person or in writing</w:t>
            </w:r>
            <w:r w:rsidRPr="0062653E">
              <w:rPr>
                <w:rFonts w:ascii="Arial" w:hAnsi="Arial" w:cs="Arial"/>
                <w:b/>
                <w:bCs/>
              </w:rPr>
              <w:t xml:space="preserve"> prior</w:t>
            </w:r>
            <w:r w:rsidRPr="0062653E">
              <w:rPr>
                <w:rFonts w:ascii="Arial" w:hAnsi="Arial" w:cs="Arial"/>
              </w:rPr>
              <w:t xml:space="preserve"> to test time.  The College touch-tone, 24-hour voice-mail service allows you to immediately notify the professor.  Leave your name, message and phone number.</w:t>
            </w:r>
          </w:p>
          <w:p w:rsidR="004E01B8" w:rsidRPr="0062653E" w:rsidRDefault="004E01B8">
            <w:pPr>
              <w:rPr>
                <w:rFonts w:ascii="Arial" w:hAnsi="Arial" w:cs="Arial"/>
              </w:rPr>
            </w:pPr>
          </w:p>
          <w:p w:rsidR="004E01B8" w:rsidRPr="0062653E" w:rsidRDefault="004E01B8">
            <w:pPr>
              <w:rPr>
                <w:rFonts w:ascii="Arial" w:hAnsi="Arial" w:cs="Arial"/>
                <w:b/>
                <w:bCs/>
              </w:rPr>
            </w:pPr>
            <w:r w:rsidRPr="0062653E">
              <w:rPr>
                <w:rFonts w:ascii="Arial" w:hAnsi="Arial" w:cs="Arial"/>
              </w:rPr>
              <w:t xml:space="preserve">Upon returning to the College (i.e. your first day back), the student is required to </w:t>
            </w:r>
            <w:r w:rsidRPr="0062653E">
              <w:rPr>
                <w:rFonts w:ascii="Arial" w:hAnsi="Arial" w:cs="Arial"/>
                <w:b/>
                <w:bCs/>
                <w:i/>
                <w:iCs/>
              </w:rPr>
              <w:t>immediately</w:t>
            </w:r>
            <w:r w:rsidRPr="0062653E">
              <w:rPr>
                <w:rFonts w:ascii="Arial" w:hAnsi="Arial" w:cs="Arial"/>
                <w:b/>
                <w:bCs/>
              </w:rPr>
              <w:t xml:space="preserve"> </w:t>
            </w:r>
            <w:r w:rsidRPr="0062653E">
              <w:rPr>
                <w:rFonts w:ascii="Arial" w:hAnsi="Arial" w:cs="Arial"/>
              </w:rPr>
              <w:t>contact the professor to make arrangements for the assignment or test.  Phone or come by the professor’s office, or leave a note under his/her office door with a telephone number where you can be reached</w:t>
            </w:r>
            <w:r w:rsidRPr="0062653E">
              <w:rPr>
                <w:rFonts w:ascii="Arial" w:hAnsi="Arial" w:cs="Arial"/>
                <w:b/>
                <w:bCs/>
              </w:rPr>
              <w:t>.    Failure to do so will result in a zero grade on the missed test.</w:t>
            </w:r>
          </w:p>
          <w:p w:rsidR="004E01B8" w:rsidRPr="0062653E" w:rsidRDefault="004E01B8">
            <w:pPr>
              <w:rPr>
                <w:rFonts w:ascii="Arial" w:hAnsi="Arial" w:cs="Arial"/>
              </w:rPr>
            </w:pPr>
          </w:p>
          <w:p w:rsidR="004E01B8" w:rsidRPr="0062653E" w:rsidRDefault="004E01B8">
            <w:pPr>
              <w:rPr>
                <w:rFonts w:ascii="Arial" w:hAnsi="Arial" w:cs="Arial"/>
                <w:b/>
                <w:bCs/>
              </w:rPr>
            </w:pPr>
            <w:r w:rsidRPr="0062653E">
              <w:rPr>
                <w:rFonts w:ascii="Arial" w:hAnsi="Arial" w:cs="Arial"/>
              </w:rPr>
              <w:t xml:space="preserve">Notification Policy in brief:  </w:t>
            </w:r>
            <w:r w:rsidRPr="0062653E">
              <w:rPr>
                <w:rFonts w:ascii="Arial" w:hAnsi="Arial" w:cs="Arial"/>
                <w:b/>
                <w:bCs/>
              </w:rPr>
              <w:t>Mutual Respect, Courtesy and Accountability</w:t>
            </w:r>
          </w:p>
          <w:p w:rsidR="004E01B8" w:rsidRPr="0062653E" w:rsidRDefault="004E01B8">
            <w:pPr>
              <w:rPr>
                <w:rFonts w:ascii="Arial" w:hAnsi="Arial" w:cs="Arial"/>
                <w:b/>
                <w:bCs/>
              </w:rPr>
            </w:pPr>
          </w:p>
          <w:p w:rsidR="004E01B8" w:rsidRPr="0062653E" w:rsidRDefault="004E01B8">
            <w:pPr>
              <w:pStyle w:val="BodyText2"/>
            </w:pPr>
            <w:r w:rsidRPr="0062653E">
              <w:t>All tests and assignments are to be written or completed in the PSY218</w:t>
            </w:r>
          </w:p>
          <w:p w:rsidR="004E01B8" w:rsidRPr="0062653E" w:rsidRDefault="004E01B8">
            <w:pPr>
              <w:pStyle w:val="BodyText2"/>
            </w:pPr>
            <w:proofErr w:type="gramStart"/>
            <w:r w:rsidRPr="0062653E">
              <w:t>scheduled</w:t>
            </w:r>
            <w:proofErr w:type="gramEnd"/>
            <w:r w:rsidRPr="0062653E">
              <w:t xml:space="preserve"> class times.  Students are to read and review the College </w:t>
            </w:r>
          </w:p>
          <w:p w:rsidR="004E01B8" w:rsidRPr="0062653E" w:rsidRDefault="004E01B8">
            <w:pPr>
              <w:pStyle w:val="BodyText2"/>
            </w:pPr>
            <w:r w:rsidRPr="0062653E">
              <w:t>Decorum document which is discussed the second week of classes.</w:t>
            </w:r>
          </w:p>
          <w:p w:rsidR="004E01B8" w:rsidRPr="0062653E" w:rsidRDefault="004E01B8">
            <w:pPr>
              <w:rPr>
                <w:rFonts w:ascii="Arial" w:hAnsi="Arial" w:cs="Arial"/>
                <w:b/>
                <w:bCs/>
              </w:rPr>
            </w:pPr>
          </w:p>
          <w:p w:rsidR="004E01B8" w:rsidRPr="0062653E" w:rsidRDefault="004E01B8">
            <w:pPr>
              <w:rPr>
                <w:rFonts w:ascii="Arial" w:hAnsi="Arial" w:cs="Arial"/>
                <w:b/>
                <w:bCs/>
              </w:rPr>
            </w:pPr>
            <w:r w:rsidRPr="0062653E">
              <w:rPr>
                <w:rFonts w:ascii="Arial" w:hAnsi="Arial" w:cs="Arial"/>
                <w:b/>
                <w:bCs/>
              </w:rPr>
              <w:t xml:space="preserve">Test dates will be announced at least </w:t>
            </w:r>
            <w:r w:rsidRPr="0062653E">
              <w:rPr>
                <w:rFonts w:ascii="Arial" w:hAnsi="Arial" w:cs="Arial"/>
                <w:b/>
                <w:bCs/>
                <w:u w:val="single"/>
              </w:rPr>
              <w:t>one week</w:t>
            </w:r>
            <w:r w:rsidRPr="0062653E">
              <w:rPr>
                <w:rFonts w:ascii="Arial" w:hAnsi="Arial" w:cs="Arial"/>
                <w:b/>
                <w:bCs/>
              </w:rPr>
              <w:t xml:space="preserve"> prior to the test dates or </w:t>
            </w:r>
            <w:r w:rsidRPr="0062653E">
              <w:rPr>
                <w:rFonts w:ascii="Arial" w:hAnsi="Arial" w:cs="Arial"/>
                <w:b/>
                <w:bCs/>
                <w:u w:val="single"/>
              </w:rPr>
              <w:t>earlier</w:t>
            </w:r>
            <w:r w:rsidRPr="0062653E">
              <w:rPr>
                <w:rFonts w:ascii="Arial" w:hAnsi="Arial" w:cs="Arial"/>
                <w:b/>
                <w:bCs/>
              </w:rPr>
              <w:t>.  Students are responsible for this information if absent for that class period.</w:t>
            </w:r>
          </w:p>
          <w:p w:rsidR="004E01B8" w:rsidRPr="0062653E" w:rsidRDefault="004E01B8" w:rsidP="004E01B8">
            <w:pPr>
              <w:pStyle w:val="EnvelopeReturn"/>
            </w:pPr>
          </w:p>
        </w:tc>
      </w:tr>
      <w:tr w:rsidR="00D1300B" w:rsidRPr="0062653E">
        <w:tblPrEx>
          <w:tblLook w:val="0000"/>
        </w:tblPrEx>
        <w:trPr>
          <w:cantSplit/>
        </w:trPr>
        <w:tc>
          <w:tcPr>
            <w:tcW w:w="675" w:type="dxa"/>
          </w:tcPr>
          <w:p w:rsidR="00D1300B" w:rsidRPr="0062653E" w:rsidRDefault="00D1300B">
            <w:pPr>
              <w:pStyle w:val="EnvelopeReturn"/>
              <w:rPr>
                <w:rFonts w:cs="Arial"/>
              </w:rPr>
            </w:pPr>
          </w:p>
        </w:tc>
        <w:tc>
          <w:tcPr>
            <w:tcW w:w="8181" w:type="dxa"/>
          </w:tcPr>
          <w:p w:rsidR="00D1300B" w:rsidRPr="0062653E" w:rsidRDefault="00D1300B">
            <w:pPr>
              <w:rPr>
                <w:rFonts w:ascii="Arial" w:hAnsi="Arial" w:cs="Arial"/>
              </w:rPr>
            </w:pPr>
            <w:r w:rsidRPr="0062653E">
              <w:rPr>
                <w:rFonts w:ascii="Arial" w:hAnsi="Arial" w:cs="Arial"/>
              </w:rPr>
              <w:t>The following semester grades will be assigned to students:</w:t>
            </w:r>
          </w:p>
        </w:tc>
      </w:tr>
    </w:tbl>
    <w:p w:rsidR="00D1300B" w:rsidRPr="0062653E" w:rsidRDefault="00D1300B">
      <w:pPr>
        <w:rPr>
          <w:rFonts w:ascii="Arial" w:hAnsi="Arial" w:cs="Arial"/>
        </w:rPr>
      </w:pPr>
    </w:p>
    <w:tbl>
      <w:tblPr>
        <w:tblW w:w="0" w:type="auto"/>
        <w:tblLayout w:type="fixed"/>
        <w:tblLook w:val="0000"/>
      </w:tblPr>
      <w:tblGrid>
        <w:gridCol w:w="675"/>
        <w:gridCol w:w="1701"/>
        <w:gridCol w:w="4678"/>
        <w:gridCol w:w="1802"/>
      </w:tblGrid>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jc w:val="center"/>
              <w:rPr>
                <w:rFonts w:ascii="Arial" w:hAnsi="Arial" w:cs="Arial"/>
                <w:iCs/>
              </w:rPr>
            </w:pPr>
          </w:p>
          <w:p w:rsidR="00D1300B" w:rsidRPr="0062653E" w:rsidRDefault="00D1300B">
            <w:pPr>
              <w:pStyle w:val="Heading2"/>
              <w:rPr>
                <w:rFonts w:ascii="Arial" w:hAnsi="Arial" w:cs="Arial"/>
                <w:b w:val="0"/>
                <w:u w:val="single"/>
              </w:rPr>
            </w:pPr>
            <w:r w:rsidRPr="0062653E">
              <w:rPr>
                <w:rFonts w:ascii="Arial" w:hAnsi="Arial" w:cs="Arial"/>
                <w:b w:val="0"/>
                <w:u w:val="single"/>
              </w:rPr>
              <w:t>Grade</w:t>
            </w:r>
          </w:p>
        </w:tc>
        <w:tc>
          <w:tcPr>
            <w:tcW w:w="4678" w:type="dxa"/>
          </w:tcPr>
          <w:p w:rsidR="00D1300B" w:rsidRPr="0062653E" w:rsidRDefault="00D1300B">
            <w:pPr>
              <w:jc w:val="center"/>
              <w:rPr>
                <w:rFonts w:ascii="Arial" w:hAnsi="Arial" w:cs="Arial"/>
                <w:iCs/>
              </w:rPr>
            </w:pPr>
          </w:p>
          <w:p w:rsidR="00D1300B" w:rsidRPr="0062653E" w:rsidRDefault="00D1300B">
            <w:pPr>
              <w:pStyle w:val="Heading1"/>
              <w:rPr>
                <w:rFonts w:ascii="Arial" w:hAnsi="Arial" w:cs="Arial"/>
                <w:b w:val="0"/>
              </w:rPr>
            </w:pPr>
            <w:r w:rsidRPr="0062653E">
              <w:rPr>
                <w:rFonts w:ascii="Arial" w:hAnsi="Arial" w:cs="Arial"/>
                <w:b w:val="0"/>
              </w:rPr>
              <w:t>Definition</w:t>
            </w:r>
          </w:p>
        </w:tc>
        <w:tc>
          <w:tcPr>
            <w:tcW w:w="1802" w:type="dxa"/>
          </w:tcPr>
          <w:p w:rsidR="00D1300B" w:rsidRPr="0062653E" w:rsidRDefault="00D1300B">
            <w:pPr>
              <w:jc w:val="center"/>
              <w:rPr>
                <w:rFonts w:ascii="Arial" w:hAnsi="Arial" w:cs="Arial"/>
                <w:iCs/>
              </w:rPr>
            </w:pPr>
            <w:r w:rsidRPr="0062653E">
              <w:rPr>
                <w:rFonts w:ascii="Arial" w:hAnsi="Arial" w:cs="Arial"/>
                <w:iCs/>
              </w:rPr>
              <w:t xml:space="preserve">Grade Point </w:t>
            </w:r>
            <w:r w:rsidRPr="0062653E">
              <w:rPr>
                <w:rFonts w:ascii="Arial" w:hAnsi="Arial" w:cs="Arial"/>
                <w:iCs/>
                <w:u w:val="single"/>
              </w:rPr>
              <w:t>Equivalent</w:t>
            </w:r>
          </w:p>
        </w:tc>
      </w:tr>
      <w:tr w:rsidR="00D1300B" w:rsidRPr="0062653E">
        <w:trPr>
          <w:cantSplit/>
        </w:trPr>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A+</w:t>
            </w:r>
          </w:p>
        </w:tc>
        <w:tc>
          <w:tcPr>
            <w:tcW w:w="4678" w:type="dxa"/>
          </w:tcPr>
          <w:p w:rsidR="00D1300B" w:rsidRPr="0062653E" w:rsidRDefault="00D1300B">
            <w:pPr>
              <w:jc w:val="center"/>
              <w:rPr>
                <w:rFonts w:ascii="Arial" w:hAnsi="Arial" w:cs="Arial"/>
              </w:rPr>
            </w:pPr>
            <w:r w:rsidRPr="0062653E">
              <w:rPr>
                <w:rFonts w:ascii="Arial" w:hAnsi="Arial" w:cs="Arial"/>
              </w:rPr>
              <w:t>90 – 100%</w:t>
            </w:r>
          </w:p>
        </w:tc>
        <w:tc>
          <w:tcPr>
            <w:tcW w:w="1802" w:type="dxa"/>
            <w:vMerge w:val="restart"/>
            <w:vAlign w:val="center"/>
          </w:tcPr>
          <w:p w:rsidR="00D1300B" w:rsidRPr="0062653E" w:rsidRDefault="00D1300B">
            <w:pPr>
              <w:jc w:val="center"/>
              <w:rPr>
                <w:rFonts w:ascii="Arial" w:hAnsi="Arial" w:cs="Arial"/>
              </w:rPr>
            </w:pPr>
            <w:r w:rsidRPr="0062653E">
              <w:rPr>
                <w:rFonts w:ascii="Arial" w:hAnsi="Arial" w:cs="Arial"/>
              </w:rPr>
              <w:t>4.00</w:t>
            </w:r>
          </w:p>
        </w:tc>
      </w:tr>
      <w:tr w:rsidR="00D1300B" w:rsidRPr="0062653E">
        <w:trPr>
          <w:cantSplit/>
        </w:trPr>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A</w:t>
            </w:r>
          </w:p>
        </w:tc>
        <w:tc>
          <w:tcPr>
            <w:tcW w:w="4678" w:type="dxa"/>
          </w:tcPr>
          <w:p w:rsidR="00D1300B" w:rsidRPr="0062653E" w:rsidRDefault="00D1300B">
            <w:pPr>
              <w:jc w:val="center"/>
              <w:rPr>
                <w:rFonts w:ascii="Arial" w:hAnsi="Arial" w:cs="Arial"/>
              </w:rPr>
            </w:pPr>
            <w:r w:rsidRPr="0062653E">
              <w:rPr>
                <w:rFonts w:ascii="Arial" w:hAnsi="Arial" w:cs="Arial"/>
              </w:rPr>
              <w:t>80 – 89%</w:t>
            </w:r>
          </w:p>
        </w:tc>
        <w:tc>
          <w:tcPr>
            <w:tcW w:w="1802" w:type="dxa"/>
            <w:vMerge/>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B</w:t>
            </w:r>
          </w:p>
        </w:tc>
        <w:tc>
          <w:tcPr>
            <w:tcW w:w="4678" w:type="dxa"/>
          </w:tcPr>
          <w:p w:rsidR="00D1300B" w:rsidRPr="0062653E" w:rsidRDefault="00D1300B">
            <w:pPr>
              <w:jc w:val="center"/>
              <w:rPr>
                <w:rFonts w:ascii="Arial" w:hAnsi="Arial" w:cs="Arial"/>
              </w:rPr>
            </w:pPr>
            <w:r w:rsidRPr="0062653E">
              <w:rPr>
                <w:rFonts w:ascii="Arial" w:hAnsi="Arial" w:cs="Arial"/>
              </w:rPr>
              <w:t>70 - 79%</w:t>
            </w:r>
          </w:p>
        </w:tc>
        <w:tc>
          <w:tcPr>
            <w:tcW w:w="1802" w:type="dxa"/>
          </w:tcPr>
          <w:p w:rsidR="00D1300B" w:rsidRPr="0062653E" w:rsidRDefault="00D1300B">
            <w:pPr>
              <w:jc w:val="center"/>
              <w:rPr>
                <w:rFonts w:ascii="Arial" w:hAnsi="Arial" w:cs="Arial"/>
              </w:rPr>
            </w:pPr>
            <w:r w:rsidRPr="0062653E">
              <w:rPr>
                <w:rFonts w:ascii="Arial" w:hAnsi="Arial" w:cs="Arial"/>
              </w:rPr>
              <w:t>3.00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C</w:t>
            </w:r>
          </w:p>
        </w:tc>
        <w:tc>
          <w:tcPr>
            <w:tcW w:w="4678" w:type="dxa"/>
          </w:tcPr>
          <w:p w:rsidR="00D1300B" w:rsidRPr="0062653E" w:rsidRDefault="00D1300B">
            <w:pPr>
              <w:jc w:val="center"/>
              <w:rPr>
                <w:rFonts w:ascii="Arial" w:hAnsi="Arial" w:cs="Arial"/>
              </w:rPr>
            </w:pPr>
            <w:r w:rsidRPr="0062653E">
              <w:rPr>
                <w:rFonts w:ascii="Arial" w:hAnsi="Arial" w:cs="Arial"/>
              </w:rPr>
              <w:t>60 - 69%</w:t>
            </w:r>
          </w:p>
        </w:tc>
        <w:tc>
          <w:tcPr>
            <w:tcW w:w="1802" w:type="dxa"/>
          </w:tcPr>
          <w:p w:rsidR="00D1300B" w:rsidRPr="0062653E" w:rsidRDefault="00D1300B">
            <w:pPr>
              <w:jc w:val="center"/>
              <w:rPr>
                <w:rFonts w:ascii="Arial" w:hAnsi="Arial" w:cs="Arial"/>
              </w:rPr>
            </w:pPr>
            <w:r w:rsidRPr="0062653E">
              <w:rPr>
                <w:rFonts w:ascii="Arial" w:hAnsi="Arial" w:cs="Arial"/>
              </w:rPr>
              <w:t>2.00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D</w:t>
            </w:r>
          </w:p>
        </w:tc>
        <w:tc>
          <w:tcPr>
            <w:tcW w:w="4678" w:type="dxa"/>
          </w:tcPr>
          <w:p w:rsidR="00D1300B" w:rsidRPr="0062653E" w:rsidRDefault="00D1300B">
            <w:pPr>
              <w:jc w:val="center"/>
              <w:rPr>
                <w:rFonts w:ascii="Arial" w:hAnsi="Arial" w:cs="Arial"/>
              </w:rPr>
            </w:pPr>
            <w:r w:rsidRPr="0062653E">
              <w:rPr>
                <w:rFonts w:ascii="Arial" w:hAnsi="Arial" w:cs="Arial"/>
              </w:rPr>
              <w:t>50 – 59%</w:t>
            </w:r>
          </w:p>
        </w:tc>
        <w:tc>
          <w:tcPr>
            <w:tcW w:w="1802" w:type="dxa"/>
          </w:tcPr>
          <w:p w:rsidR="00D1300B" w:rsidRPr="0062653E" w:rsidRDefault="00D1300B">
            <w:pPr>
              <w:jc w:val="center"/>
              <w:rPr>
                <w:rFonts w:ascii="Arial" w:hAnsi="Arial" w:cs="Arial"/>
              </w:rPr>
            </w:pPr>
            <w:r w:rsidRPr="0062653E">
              <w:rPr>
                <w:rFonts w:ascii="Arial" w:hAnsi="Arial" w:cs="Arial"/>
              </w:rPr>
              <w:t>1.00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F (Fail)</w:t>
            </w:r>
          </w:p>
        </w:tc>
        <w:tc>
          <w:tcPr>
            <w:tcW w:w="4678" w:type="dxa"/>
          </w:tcPr>
          <w:p w:rsidR="00D1300B" w:rsidRPr="0062653E" w:rsidRDefault="00D1300B">
            <w:pPr>
              <w:jc w:val="center"/>
              <w:rPr>
                <w:rFonts w:ascii="Arial" w:hAnsi="Arial" w:cs="Arial"/>
              </w:rPr>
            </w:pPr>
            <w:r w:rsidRPr="0062653E">
              <w:rPr>
                <w:rFonts w:ascii="Arial" w:hAnsi="Arial" w:cs="Arial"/>
              </w:rPr>
              <w:t>49% and below</w:t>
            </w:r>
          </w:p>
        </w:tc>
        <w:tc>
          <w:tcPr>
            <w:tcW w:w="1802" w:type="dxa"/>
          </w:tcPr>
          <w:p w:rsidR="00D1300B" w:rsidRPr="0062653E" w:rsidRDefault="00D1300B">
            <w:pPr>
              <w:jc w:val="center"/>
              <w:rPr>
                <w:rFonts w:ascii="Arial" w:hAnsi="Arial" w:cs="Arial"/>
              </w:rPr>
            </w:pPr>
            <w:r w:rsidRPr="0062653E">
              <w:rPr>
                <w:rFonts w:ascii="Arial" w:hAnsi="Arial" w:cs="Arial"/>
              </w:rPr>
              <w:t>0.00</w:t>
            </w: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p>
        </w:tc>
        <w:tc>
          <w:tcPr>
            <w:tcW w:w="4678" w:type="dxa"/>
          </w:tcPr>
          <w:p w:rsidR="00D1300B" w:rsidRPr="0062653E" w:rsidRDefault="00D1300B">
            <w:pPr>
              <w:rPr>
                <w:rFonts w:ascii="Arial" w:hAnsi="Arial" w:cs="Arial"/>
              </w:rPr>
            </w:pP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CR (Credit)</w:t>
            </w:r>
          </w:p>
        </w:tc>
        <w:tc>
          <w:tcPr>
            <w:tcW w:w="4678" w:type="dxa"/>
          </w:tcPr>
          <w:p w:rsidR="00D1300B" w:rsidRPr="0062653E" w:rsidRDefault="00D1300B">
            <w:pPr>
              <w:rPr>
                <w:rFonts w:ascii="Arial" w:hAnsi="Arial" w:cs="Arial"/>
              </w:rPr>
            </w:pPr>
            <w:r w:rsidRPr="0062653E">
              <w:rPr>
                <w:rFonts w:ascii="Arial" w:hAnsi="Arial" w:cs="Arial"/>
              </w:rPr>
              <w:t>Credit for diploma requirements has been awarded.</w:t>
            </w:r>
          </w:p>
        </w:tc>
        <w:tc>
          <w:tcPr>
            <w:tcW w:w="1802" w:type="dxa"/>
          </w:tcPr>
          <w:p w:rsidR="00D1300B" w:rsidRPr="0062653E" w:rsidRDefault="00D1300B">
            <w:pPr>
              <w:jc w:val="center"/>
              <w:rPr>
                <w:rFonts w:ascii="Arial" w:hAnsi="Arial" w:cs="Arial"/>
              </w:rPr>
            </w:pPr>
          </w:p>
        </w:tc>
      </w:tr>
    </w:tbl>
    <w:p w:rsidR="004E01B8" w:rsidRDefault="004E01B8">
      <w:r>
        <w:br w:type="page"/>
      </w:r>
    </w:p>
    <w:tbl>
      <w:tblPr>
        <w:tblW w:w="0" w:type="auto"/>
        <w:tblLayout w:type="fixed"/>
        <w:tblLook w:val="0000"/>
      </w:tblPr>
      <w:tblGrid>
        <w:gridCol w:w="675"/>
        <w:gridCol w:w="1701"/>
        <w:gridCol w:w="4678"/>
        <w:gridCol w:w="1802"/>
      </w:tblGrid>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S</w:t>
            </w:r>
          </w:p>
        </w:tc>
        <w:tc>
          <w:tcPr>
            <w:tcW w:w="4678" w:type="dxa"/>
          </w:tcPr>
          <w:p w:rsidR="00D1300B" w:rsidRPr="0062653E" w:rsidRDefault="00D1300B">
            <w:pPr>
              <w:rPr>
                <w:rFonts w:ascii="Arial" w:hAnsi="Arial" w:cs="Arial"/>
              </w:rPr>
            </w:pPr>
            <w:r w:rsidRPr="0062653E">
              <w:rPr>
                <w:rFonts w:ascii="Arial" w:hAnsi="Arial" w:cs="Arial"/>
              </w:rPr>
              <w:t>Satisfactory achievement in field /clinical placement or non-graded subject area.</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U</w:t>
            </w:r>
          </w:p>
        </w:tc>
        <w:tc>
          <w:tcPr>
            <w:tcW w:w="4678" w:type="dxa"/>
          </w:tcPr>
          <w:p w:rsidR="00D1300B" w:rsidRPr="0062653E" w:rsidRDefault="00D1300B">
            <w:pPr>
              <w:rPr>
                <w:rFonts w:ascii="Arial" w:hAnsi="Arial" w:cs="Arial"/>
              </w:rPr>
            </w:pPr>
            <w:r w:rsidRPr="0062653E">
              <w:rPr>
                <w:rFonts w:ascii="Arial" w:hAnsi="Arial" w:cs="Arial"/>
              </w:rPr>
              <w:t>Unsatisfactory achievement in field/clinical placement or non-graded subject area.</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X</w:t>
            </w:r>
          </w:p>
        </w:tc>
        <w:tc>
          <w:tcPr>
            <w:tcW w:w="4678" w:type="dxa"/>
          </w:tcPr>
          <w:p w:rsidR="00D1300B" w:rsidRPr="0062653E" w:rsidRDefault="00D1300B">
            <w:pPr>
              <w:rPr>
                <w:rFonts w:ascii="Arial" w:hAnsi="Arial" w:cs="Arial"/>
              </w:rPr>
            </w:pPr>
            <w:r w:rsidRPr="0062653E">
              <w:rPr>
                <w:rFonts w:ascii="Arial" w:hAnsi="Arial" w:cs="Arial"/>
              </w:rPr>
              <w:t>A temporary grade limited to situations with extenuating circumstances giving a student additional time to complete the requirements for a course.</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NR</w:t>
            </w:r>
          </w:p>
        </w:tc>
        <w:tc>
          <w:tcPr>
            <w:tcW w:w="4678" w:type="dxa"/>
          </w:tcPr>
          <w:p w:rsidR="00D1300B" w:rsidRPr="0062653E" w:rsidRDefault="00D1300B">
            <w:pPr>
              <w:rPr>
                <w:rFonts w:ascii="Arial" w:hAnsi="Arial" w:cs="Arial"/>
              </w:rPr>
            </w:pPr>
            <w:r w:rsidRPr="0062653E">
              <w:rPr>
                <w:rFonts w:ascii="Arial" w:hAnsi="Arial" w:cs="Arial"/>
              </w:rPr>
              <w:t xml:space="preserve">Grade not reported to Registrar's office.  </w:t>
            </w:r>
          </w:p>
        </w:tc>
        <w:tc>
          <w:tcPr>
            <w:tcW w:w="1802" w:type="dxa"/>
          </w:tcPr>
          <w:p w:rsidR="00D1300B" w:rsidRPr="0062653E" w:rsidRDefault="00D1300B">
            <w:pPr>
              <w:jc w:val="center"/>
              <w:rPr>
                <w:rFonts w:ascii="Arial" w:hAnsi="Arial" w:cs="Arial"/>
              </w:rPr>
            </w:pPr>
          </w:p>
        </w:tc>
      </w:tr>
      <w:tr w:rsidR="00D1300B" w:rsidRPr="0062653E">
        <w:tc>
          <w:tcPr>
            <w:tcW w:w="675" w:type="dxa"/>
          </w:tcPr>
          <w:p w:rsidR="00D1300B" w:rsidRPr="0062653E" w:rsidRDefault="00D1300B">
            <w:pPr>
              <w:rPr>
                <w:rFonts w:ascii="Arial" w:hAnsi="Arial" w:cs="Arial"/>
              </w:rPr>
            </w:pPr>
          </w:p>
        </w:tc>
        <w:tc>
          <w:tcPr>
            <w:tcW w:w="1701" w:type="dxa"/>
          </w:tcPr>
          <w:p w:rsidR="00D1300B" w:rsidRPr="0062653E" w:rsidRDefault="00D1300B">
            <w:pPr>
              <w:rPr>
                <w:rFonts w:ascii="Arial" w:hAnsi="Arial" w:cs="Arial"/>
              </w:rPr>
            </w:pPr>
            <w:r w:rsidRPr="0062653E">
              <w:rPr>
                <w:rFonts w:ascii="Arial" w:hAnsi="Arial" w:cs="Arial"/>
              </w:rPr>
              <w:t>W</w:t>
            </w:r>
          </w:p>
        </w:tc>
        <w:tc>
          <w:tcPr>
            <w:tcW w:w="4678" w:type="dxa"/>
          </w:tcPr>
          <w:p w:rsidR="00D1300B" w:rsidRPr="0062653E" w:rsidRDefault="00D1300B">
            <w:pPr>
              <w:rPr>
                <w:rFonts w:ascii="Arial" w:hAnsi="Arial" w:cs="Arial"/>
              </w:rPr>
            </w:pPr>
            <w:r w:rsidRPr="0062653E">
              <w:rPr>
                <w:rFonts w:ascii="Arial" w:hAnsi="Arial" w:cs="Arial"/>
              </w:rPr>
              <w:t>Student has withdrawn from the course without academic penalty.</w:t>
            </w:r>
          </w:p>
        </w:tc>
        <w:tc>
          <w:tcPr>
            <w:tcW w:w="1802" w:type="dxa"/>
          </w:tcPr>
          <w:p w:rsidR="00D1300B" w:rsidRPr="0062653E" w:rsidRDefault="00D1300B">
            <w:pPr>
              <w:jc w:val="center"/>
              <w:rPr>
                <w:rFonts w:ascii="Arial" w:hAnsi="Arial" w:cs="Arial"/>
              </w:rPr>
            </w:pPr>
          </w:p>
        </w:tc>
      </w:tr>
    </w:tbl>
    <w:p w:rsidR="00D1300B" w:rsidRPr="0062653E" w:rsidRDefault="00D1300B">
      <w:pPr>
        <w:rPr>
          <w:rFonts w:ascii="Arial" w:hAnsi="Arial" w:cs="Arial"/>
        </w:rPr>
      </w:pPr>
    </w:p>
    <w:p w:rsidR="001947B0" w:rsidRPr="0062653E" w:rsidRDefault="001947B0" w:rsidP="00864F0E">
      <w:pPr>
        <w:pStyle w:val="PlainText"/>
        <w:rPr>
          <w:rFonts w:ascii="Arial" w:hAnsi="Arial" w:cs="Arial"/>
          <w:b/>
          <w:i/>
          <w:sz w:val="22"/>
          <w:szCs w:val="22"/>
        </w:rPr>
      </w:pPr>
      <w:r w:rsidRPr="0062653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62653E" w:rsidRDefault="001947B0" w:rsidP="00864F0E">
      <w:pPr>
        <w:rPr>
          <w:rFonts w:ascii="Arial" w:hAnsi="Arial" w:cs="Arial"/>
        </w:rPr>
      </w:pPr>
    </w:p>
    <w:tbl>
      <w:tblPr>
        <w:tblW w:w="8838" w:type="dxa"/>
        <w:tblLayout w:type="fixed"/>
        <w:tblLook w:val="0000"/>
      </w:tblPr>
      <w:tblGrid>
        <w:gridCol w:w="675"/>
        <w:gridCol w:w="8163"/>
      </w:tblGrid>
      <w:tr w:rsidR="00D1300B" w:rsidRPr="0062653E" w:rsidTr="006455EB">
        <w:trPr>
          <w:cantSplit/>
        </w:trPr>
        <w:tc>
          <w:tcPr>
            <w:tcW w:w="675" w:type="dxa"/>
          </w:tcPr>
          <w:p w:rsidR="00D1300B" w:rsidRPr="0062653E" w:rsidRDefault="00D1300B" w:rsidP="00864F0E">
            <w:pPr>
              <w:rPr>
                <w:rFonts w:ascii="Arial" w:hAnsi="Arial" w:cs="Arial"/>
                <w:b/>
              </w:rPr>
            </w:pPr>
            <w:r w:rsidRPr="0062653E">
              <w:rPr>
                <w:rFonts w:ascii="Arial" w:hAnsi="Arial" w:cs="Arial"/>
                <w:b/>
              </w:rPr>
              <w:t>VI.</w:t>
            </w:r>
          </w:p>
        </w:tc>
        <w:tc>
          <w:tcPr>
            <w:tcW w:w="8163" w:type="dxa"/>
          </w:tcPr>
          <w:p w:rsidR="00D1300B" w:rsidRPr="0062653E" w:rsidRDefault="00D1300B" w:rsidP="00864F0E">
            <w:pPr>
              <w:rPr>
                <w:rFonts w:ascii="Arial" w:hAnsi="Arial" w:cs="Arial"/>
                <w:b/>
              </w:rPr>
            </w:pPr>
            <w:r w:rsidRPr="0062653E">
              <w:rPr>
                <w:rFonts w:ascii="Arial" w:hAnsi="Arial" w:cs="Arial"/>
                <w:b/>
              </w:rPr>
              <w:t>SPECIAL NOTES:</w:t>
            </w:r>
          </w:p>
          <w:p w:rsidR="00D1300B" w:rsidRPr="0062653E" w:rsidRDefault="00D1300B" w:rsidP="00864F0E">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Course Outline Amendments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The professor reserves the right to change the information contained in this course outline depending on the needs of the learner and the availability of resources.</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Retention of Course Outlines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It is the responsibility of the student to retain all course outlines for possible future use in acquiring advanced standing at other postsecondary institutions.</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b/>
              </w:rPr>
            </w:pPr>
            <w:r w:rsidRPr="0062653E">
              <w:rPr>
                <w:rFonts w:ascii="Arial" w:hAnsi="Arial" w:cs="Arial"/>
                <w:u w:val="single"/>
              </w:rPr>
              <w:t>Prior Learning Assessment</w:t>
            </w:r>
            <w:r w:rsidRPr="0062653E">
              <w:rPr>
                <w:rFonts w:ascii="Arial" w:hAnsi="Arial" w:cs="Arial"/>
                <w:b/>
              </w:rPr>
              <w:t>:</w:t>
            </w:r>
          </w:p>
          <w:p w:rsidR="0005601D" w:rsidRPr="0062653E" w:rsidRDefault="0005601D" w:rsidP="0005601D">
            <w:pPr>
              <w:rPr>
                <w:rFonts w:ascii="Arial" w:hAnsi="Arial" w:cs="Arial"/>
                <w:sz w:val="22"/>
                <w:szCs w:val="22"/>
              </w:rPr>
            </w:pPr>
            <w:r w:rsidRPr="0062653E">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2653E">
              <w:rPr>
                <w:rFonts w:ascii="Arial" w:hAnsi="Arial" w:cs="Arial"/>
                <w:sz w:val="22"/>
                <w:szCs w:val="22"/>
              </w:rPr>
              <w:t>Please refer to the Student Academic Calendar of Events for the deadline date by which application must be made for advance standing.</w:t>
            </w:r>
          </w:p>
          <w:p w:rsidR="0005601D" w:rsidRPr="0062653E" w:rsidRDefault="0005601D" w:rsidP="0005601D">
            <w:pPr>
              <w:rPr>
                <w:rFonts w:ascii="Arial" w:hAnsi="Arial" w:cs="Arial"/>
              </w:rPr>
            </w:pPr>
          </w:p>
          <w:p w:rsidR="0005601D" w:rsidRPr="0062653E" w:rsidRDefault="0005601D" w:rsidP="0005601D">
            <w:pPr>
              <w:rPr>
                <w:rFonts w:ascii="Arial" w:hAnsi="Arial" w:cs="Arial"/>
              </w:rPr>
            </w:pPr>
            <w:r w:rsidRPr="0062653E">
              <w:rPr>
                <w:rFonts w:ascii="Arial" w:hAnsi="Arial" w:cs="Arial"/>
              </w:rPr>
              <w:t>Credit for prior learning will also be given upon successful completion of a challenge exam or portfolio.</w:t>
            </w:r>
          </w:p>
          <w:p w:rsidR="0005601D" w:rsidRPr="0062653E" w:rsidRDefault="0005601D" w:rsidP="0005601D">
            <w:pPr>
              <w:rPr>
                <w:rFonts w:ascii="Arial" w:hAnsi="Arial" w:cs="Arial"/>
              </w:rPr>
            </w:pPr>
          </w:p>
          <w:p w:rsidR="0005601D" w:rsidRPr="0062653E" w:rsidRDefault="0005601D" w:rsidP="0005601D">
            <w:pPr>
              <w:rPr>
                <w:rFonts w:ascii="Arial" w:hAnsi="Arial" w:cs="Arial"/>
              </w:rPr>
            </w:pPr>
            <w:r w:rsidRPr="0062653E">
              <w:rPr>
                <w:rFonts w:ascii="Arial" w:hAnsi="Arial" w:cs="Arial"/>
              </w:rPr>
              <w:t>Substitute course information is available in the Registrar's office.</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Disability Services</w:t>
            </w:r>
            <w:r w:rsidRPr="0062653E">
              <w:rPr>
                <w:rFonts w:ascii="Arial" w:hAnsi="Arial" w:cs="Arial"/>
              </w:rPr>
              <w:t>:</w:t>
            </w:r>
          </w:p>
          <w:p w:rsidR="0005601D" w:rsidRPr="0062653E" w:rsidRDefault="0005601D" w:rsidP="0005601D">
            <w:pPr>
              <w:rPr>
                <w:rFonts w:ascii="Arial" w:hAnsi="Arial" w:cs="Arial"/>
              </w:rPr>
            </w:pPr>
            <w:r w:rsidRPr="0062653E">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u w:val="single"/>
              </w:rPr>
            </w:pPr>
            <w:r w:rsidRPr="0062653E">
              <w:rPr>
                <w:rFonts w:ascii="Arial" w:hAnsi="Arial" w:cs="Arial"/>
                <w:u w:val="single"/>
              </w:rPr>
              <w:t>Communication:</w:t>
            </w:r>
          </w:p>
          <w:p w:rsidR="0005601D" w:rsidRPr="0062653E" w:rsidRDefault="0005601D" w:rsidP="0005601D">
            <w:pPr>
              <w:rPr>
                <w:rFonts w:ascii="Arial" w:hAnsi="Arial" w:cs="Arial"/>
                <w:color w:val="0000FF"/>
                <w:szCs w:val="24"/>
                <w:lang w:val="en-CA" w:eastAsia="en-CA"/>
              </w:rPr>
            </w:pPr>
            <w:r w:rsidRPr="0062653E">
              <w:rPr>
                <w:rFonts w:ascii="Arial" w:hAnsi="Arial" w:cs="Arial"/>
                <w:szCs w:val="24"/>
                <w:lang w:val="en-CA" w:eastAsia="en-CA"/>
              </w:rPr>
              <w:t xml:space="preserve">The College considers </w:t>
            </w:r>
            <w:proofErr w:type="spellStart"/>
            <w:r w:rsidRPr="0062653E">
              <w:rPr>
                <w:rFonts w:ascii="Arial" w:hAnsi="Arial" w:cs="Arial"/>
                <w:b/>
                <w:bCs/>
                <w:i/>
                <w:iCs/>
                <w:szCs w:val="24"/>
                <w:lang w:val="en-CA" w:eastAsia="en-CA"/>
              </w:rPr>
              <w:t>WebCT</w:t>
            </w:r>
            <w:proofErr w:type="spellEnd"/>
            <w:r w:rsidRPr="0062653E">
              <w:rPr>
                <w:rFonts w:ascii="Arial" w:hAnsi="Arial" w:cs="Arial"/>
                <w:b/>
                <w:bCs/>
                <w:i/>
                <w:iCs/>
                <w:szCs w:val="24"/>
                <w:lang w:val="en-CA" w:eastAsia="en-CA"/>
              </w:rPr>
              <w:t>/</w:t>
            </w:r>
            <w:proofErr w:type="spellStart"/>
            <w:smartTag w:uri="urn:schemas-microsoft-com:office:smarttags" w:element="stockticker">
              <w:r w:rsidRPr="0062653E">
                <w:rPr>
                  <w:rFonts w:ascii="Arial" w:hAnsi="Arial" w:cs="Arial"/>
                  <w:b/>
                  <w:bCs/>
                  <w:i/>
                  <w:iCs/>
                  <w:szCs w:val="24"/>
                  <w:lang w:val="en-CA" w:eastAsia="en-CA"/>
                </w:rPr>
                <w:t>LMS</w:t>
              </w:r>
            </w:smartTag>
            <w:proofErr w:type="spellEnd"/>
            <w:r w:rsidRPr="0062653E">
              <w:rPr>
                <w:rFonts w:ascii="Arial" w:hAnsi="Arial" w:cs="Arial"/>
                <w:b/>
                <w:bCs/>
                <w:i/>
                <w:iCs/>
                <w:szCs w:val="24"/>
                <w:lang w:val="en-CA" w:eastAsia="en-CA"/>
              </w:rPr>
              <w:t> </w:t>
            </w:r>
            <w:r w:rsidRPr="0062653E">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2653E">
              <w:rPr>
                <w:rFonts w:ascii="Arial" w:hAnsi="Arial" w:cs="Arial"/>
                <w:b/>
                <w:bCs/>
                <w:i/>
                <w:iCs/>
                <w:szCs w:val="24"/>
                <w:lang w:val="en-CA" w:eastAsia="en-CA"/>
              </w:rPr>
              <w:t>Learning Management System</w:t>
            </w:r>
            <w:r w:rsidRPr="0062653E">
              <w:rPr>
                <w:rFonts w:ascii="Arial" w:hAnsi="Arial" w:cs="Arial"/>
                <w:szCs w:val="24"/>
                <w:lang w:val="en-CA" w:eastAsia="en-CA"/>
              </w:rPr>
              <w:t xml:space="preserve"> communication tool</w:t>
            </w:r>
            <w:r w:rsidRPr="0062653E">
              <w:rPr>
                <w:rFonts w:ascii="Arial" w:hAnsi="Arial" w:cs="Arial"/>
                <w:color w:val="0000FF"/>
                <w:sz w:val="20"/>
                <w:lang w:val="en-CA" w:eastAsia="en-CA"/>
              </w:rPr>
              <w:t>.</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rPr>
            </w:pPr>
            <w:r w:rsidRPr="0062653E">
              <w:rPr>
                <w:rFonts w:ascii="Arial" w:hAnsi="Arial" w:cs="Arial"/>
                <w:u w:val="single"/>
              </w:rPr>
              <w:t>Plagiarism</w:t>
            </w:r>
            <w:r w:rsidRPr="0062653E">
              <w:rPr>
                <w:rFonts w:ascii="Arial" w:hAnsi="Arial" w:cs="Arial"/>
              </w:rPr>
              <w:t>:</w:t>
            </w:r>
          </w:p>
          <w:p w:rsidR="0005601D" w:rsidRPr="0062653E" w:rsidRDefault="0005601D" w:rsidP="0005601D">
            <w:pPr>
              <w:pStyle w:val="Default"/>
            </w:pPr>
            <w:r w:rsidRPr="0062653E">
              <w:t xml:space="preserve">Students should refer to the definition of “academic dishonesty” in </w:t>
            </w:r>
            <w:r w:rsidRPr="0062653E">
              <w:rPr>
                <w:i/>
              </w:rPr>
              <w:t>Student Code of Conduct</w:t>
            </w:r>
            <w:r w:rsidRPr="0062653E">
              <w:t>.  A professor/instructor may assign a sanction as defined below, or make recommendations to the Academic Chair for disposition of the matter. The professor/instructor may:</w:t>
            </w:r>
          </w:p>
          <w:p w:rsidR="0005601D" w:rsidRPr="0062653E" w:rsidRDefault="0005601D" w:rsidP="0005601D">
            <w:pPr>
              <w:pStyle w:val="Default"/>
              <w:numPr>
                <w:ilvl w:val="0"/>
                <w:numId w:val="14"/>
              </w:numPr>
            </w:pPr>
            <w:r w:rsidRPr="0062653E">
              <w:t xml:space="preserve">issue a verbal reprimand, </w:t>
            </w:r>
          </w:p>
          <w:p w:rsidR="0005601D" w:rsidRPr="0062653E" w:rsidRDefault="0005601D" w:rsidP="0005601D">
            <w:pPr>
              <w:pStyle w:val="Default"/>
              <w:numPr>
                <w:ilvl w:val="0"/>
                <w:numId w:val="14"/>
              </w:numPr>
            </w:pPr>
            <w:r w:rsidRPr="0062653E">
              <w:t xml:space="preserve">make an assignment of a lower grade with explanation, </w:t>
            </w:r>
          </w:p>
          <w:p w:rsidR="0005601D" w:rsidRPr="0062653E" w:rsidRDefault="0005601D" w:rsidP="0005601D">
            <w:pPr>
              <w:pStyle w:val="Default"/>
              <w:numPr>
                <w:ilvl w:val="0"/>
                <w:numId w:val="14"/>
              </w:numPr>
            </w:pPr>
            <w:r w:rsidRPr="0062653E">
              <w:t xml:space="preserve">require additional academic assignments and issue a lower grade upon completion to the maximum grade “C”, </w:t>
            </w:r>
          </w:p>
          <w:p w:rsidR="0005601D" w:rsidRPr="0062653E" w:rsidRDefault="0005601D" w:rsidP="0005601D">
            <w:pPr>
              <w:pStyle w:val="Default"/>
              <w:numPr>
                <w:ilvl w:val="0"/>
                <w:numId w:val="14"/>
              </w:numPr>
            </w:pPr>
            <w:r w:rsidRPr="0062653E">
              <w:t xml:space="preserve">make an automatic assignment of a failing grade, </w:t>
            </w:r>
          </w:p>
          <w:p w:rsidR="0005601D" w:rsidRPr="0062653E" w:rsidRDefault="0005601D" w:rsidP="0005601D">
            <w:pPr>
              <w:pStyle w:val="Default"/>
              <w:numPr>
                <w:ilvl w:val="0"/>
                <w:numId w:val="14"/>
              </w:numPr>
            </w:pPr>
            <w:proofErr w:type="gramStart"/>
            <w:r w:rsidRPr="0062653E">
              <w:t>recommend</w:t>
            </w:r>
            <w:proofErr w:type="gramEnd"/>
            <w:r w:rsidRPr="0062653E">
              <w:t xml:space="preserve"> to the Chair dismissal from the course with the assignment of a failing grade. </w:t>
            </w:r>
          </w:p>
          <w:p w:rsidR="0005601D" w:rsidRPr="0062653E" w:rsidRDefault="0005601D" w:rsidP="0005601D">
            <w:pPr>
              <w:pStyle w:val="Default"/>
            </w:pPr>
            <w:r w:rsidRPr="0062653E">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rPr>
            </w:pPr>
            <w:r w:rsidRPr="0062653E">
              <w:rPr>
                <w:rFonts w:ascii="Arial" w:hAnsi="Arial" w:cs="Arial"/>
                <w:szCs w:val="24"/>
                <w:u w:val="single"/>
              </w:rPr>
              <w:t>Student Portal:</w:t>
            </w:r>
          </w:p>
          <w:p w:rsidR="0005601D" w:rsidRPr="0062653E" w:rsidRDefault="0005601D" w:rsidP="0005601D">
            <w:pPr>
              <w:pStyle w:val="NormalWeb"/>
              <w:spacing w:before="0" w:beforeAutospacing="0" w:after="0" w:afterAutospacing="0"/>
              <w:rPr>
                <w:rFonts w:ascii="Arial" w:hAnsi="Arial" w:cs="Arial"/>
                <w:i/>
                <w:sz w:val="20"/>
              </w:rPr>
            </w:pPr>
            <w:r w:rsidRPr="0062653E">
              <w:rPr>
                <w:rFonts w:ascii="Arial" w:hAnsi="Arial" w:cs="Arial"/>
              </w:rPr>
              <w:t xml:space="preserve">The Sault College portal allows you to view all your student information in one place. </w:t>
            </w:r>
            <w:proofErr w:type="spellStart"/>
            <w:proofErr w:type="gramStart"/>
            <w:r w:rsidRPr="0062653E">
              <w:rPr>
                <w:rFonts w:ascii="Arial" w:hAnsi="Arial" w:cs="Arial"/>
                <w:b/>
              </w:rPr>
              <w:t>mysaultcollege</w:t>
            </w:r>
            <w:proofErr w:type="spellEnd"/>
            <w:proofErr w:type="gramEnd"/>
            <w:r w:rsidRPr="0062653E">
              <w:rPr>
                <w:rFonts w:ascii="Arial" w:hAnsi="Arial" w:cs="Arial"/>
                <w:b/>
              </w:rPr>
              <w:t xml:space="preserve"> </w:t>
            </w:r>
            <w:r w:rsidRPr="0062653E">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62653E">
              <w:rPr>
                <w:rFonts w:ascii="Arial" w:hAnsi="Arial" w:cs="Arial"/>
              </w:rPr>
              <w:t>records</w:t>
            </w:r>
            <w:proofErr w:type="gramEnd"/>
            <w:r w:rsidRPr="0062653E">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62653E">
                <w:rPr>
                  <w:rFonts w:ascii="Arial" w:hAnsi="Arial" w:cs="Arial"/>
                </w:rPr>
                <w:t>LMS</w:t>
              </w:r>
            </w:smartTag>
            <w:proofErr w:type="spellEnd"/>
            <w:r w:rsidRPr="0062653E">
              <w:rPr>
                <w:rFonts w:ascii="Arial" w:hAnsi="Arial" w:cs="Arial"/>
              </w:rPr>
              <w:t xml:space="preserve">), and much more are also accessible through the student portal.  Go to </w:t>
            </w:r>
            <w:hyperlink r:id="rId8" w:history="1">
              <w:r w:rsidRPr="0062653E">
                <w:rPr>
                  <w:rStyle w:val="Hyperlink"/>
                  <w:rFonts w:ascii="Arial" w:hAnsi="Arial" w:cs="Arial"/>
                </w:rPr>
                <w:t>https://my.saultcollege.ca</w:t>
              </w:r>
            </w:hyperlink>
            <w:r w:rsidRPr="0062653E">
              <w:rPr>
                <w:rFonts w:ascii="Arial" w:hAnsi="Arial" w:cs="Arial"/>
              </w:rPr>
              <w:t>.</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lang w:eastAsia="en-CA"/>
              </w:rPr>
            </w:pPr>
            <w:r w:rsidRPr="0062653E">
              <w:rPr>
                <w:rFonts w:ascii="Arial" w:hAnsi="Arial" w:cs="Arial"/>
                <w:szCs w:val="24"/>
                <w:u w:val="single"/>
                <w:lang w:eastAsia="en-CA"/>
              </w:rPr>
              <w:t>Electronic Devices in the Classroom:</w:t>
            </w:r>
          </w:p>
          <w:p w:rsidR="0005601D" w:rsidRPr="0062653E" w:rsidRDefault="0005601D" w:rsidP="0005601D">
            <w:pPr>
              <w:rPr>
                <w:rFonts w:ascii="Arial" w:hAnsi="Arial" w:cs="Arial"/>
                <w:szCs w:val="24"/>
                <w:lang w:eastAsia="en-CA"/>
              </w:rPr>
            </w:pPr>
            <w:r w:rsidRPr="0062653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2653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2653E">
              <w:rPr>
                <w:rFonts w:ascii="Arial" w:hAnsi="Arial" w:cs="Arial"/>
                <w:szCs w:val="24"/>
                <w:lang w:eastAsia="en-CA"/>
              </w:rPr>
              <w:t xml:space="preserve"> </w:t>
            </w:r>
          </w:p>
          <w:p w:rsidR="0005601D" w:rsidRPr="0062653E" w:rsidRDefault="0005601D" w:rsidP="0005601D">
            <w:pPr>
              <w:rPr>
                <w:rFonts w:ascii="Arial" w:hAnsi="Arial" w:cs="Arial"/>
              </w:rPr>
            </w:pPr>
          </w:p>
        </w:tc>
      </w:tr>
      <w:tr w:rsidR="0005601D" w:rsidRPr="0062653E" w:rsidTr="006455EB">
        <w:trPr>
          <w:cantSplit/>
        </w:trPr>
        <w:tc>
          <w:tcPr>
            <w:tcW w:w="675" w:type="dxa"/>
          </w:tcPr>
          <w:p w:rsidR="0005601D" w:rsidRPr="0062653E" w:rsidRDefault="0005601D" w:rsidP="0005601D">
            <w:pPr>
              <w:rPr>
                <w:rFonts w:ascii="Arial" w:hAnsi="Arial" w:cs="Arial"/>
              </w:rPr>
            </w:pPr>
          </w:p>
        </w:tc>
        <w:tc>
          <w:tcPr>
            <w:tcW w:w="8163" w:type="dxa"/>
          </w:tcPr>
          <w:p w:rsidR="0005601D" w:rsidRPr="0062653E" w:rsidRDefault="0005601D" w:rsidP="0005601D">
            <w:pPr>
              <w:rPr>
                <w:rFonts w:ascii="Arial" w:hAnsi="Arial" w:cs="Arial"/>
                <w:szCs w:val="24"/>
                <w:u w:val="single"/>
              </w:rPr>
            </w:pPr>
            <w:r w:rsidRPr="0062653E">
              <w:rPr>
                <w:rFonts w:ascii="Arial" w:hAnsi="Arial" w:cs="Arial"/>
                <w:szCs w:val="24"/>
                <w:u w:val="single"/>
              </w:rPr>
              <w:t>Attendance:</w:t>
            </w:r>
          </w:p>
          <w:p w:rsidR="0005601D" w:rsidRPr="0062653E" w:rsidRDefault="0005601D" w:rsidP="0005601D">
            <w:pPr>
              <w:rPr>
                <w:rFonts w:ascii="Arial" w:hAnsi="Arial" w:cs="Arial"/>
                <w:szCs w:val="24"/>
              </w:rPr>
            </w:pPr>
            <w:r w:rsidRPr="0062653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Default="0005601D" w:rsidP="0062653E">
            <w:pPr>
              <w:rPr>
                <w:rFonts w:ascii="Arial" w:hAnsi="Arial" w:cs="Arial"/>
                <w:szCs w:val="24"/>
                <w:u w:val="single"/>
                <w:lang w:eastAsia="en-CA"/>
              </w:rPr>
            </w:pPr>
          </w:p>
          <w:p w:rsidR="004E01B8" w:rsidRPr="0062653E" w:rsidRDefault="004E01B8" w:rsidP="0062653E">
            <w:pPr>
              <w:rPr>
                <w:rFonts w:ascii="Arial" w:hAnsi="Arial" w:cs="Arial"/>
                <w:szCs w:val="24"/>
                <w:u w:val="single"/>
                <w:lang w:eastAsia="en-CA"/>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b/>
                <w:bCs/>
                <w:sz w:val="22"/>
                <w:szCs w:val="22"/>
              </w:rPr>
            </w:pPr>
            <w:smartTag w:uri="urn:schemas-microsoft-com:office:smarttags" w:element="stockticker">
              <w:r w:rsidRPr="0062653E">
                <w:rPr>
                  <w:rFonts w:ascii="Arial" w:hAnsi="Arial" w:cs="Arial"/>
                  <w:b/>
                  <w:bCs/>
                </w:rPr>
                <w:t>VII</w:t>
              </w:r>
            </w:smartTag>
            <w:r w:rsidRPr="0062653E">
              <w:rPr>
                <w:rFonts w:ascii="Arial" w:hAnsi="Arial" w:cs="Arial"/>
                <w:b/>
                <w:bCs/>
              </w:rPr>
              <w:t>.</w:t>
            </w:r>
          </w:p>
        </w:tc>
        <w:tc>
          <w:tcPr>
            <w:tcW w:w="8163" w:type="dxa"/>
          </w:tcPr>
          <w:p w:rsidR="0062653E" w:rsidRPr="0062653E" w:rsidRDefault="0062653E">
            <w:pPr>
              <w:rPr>
                <w:rFonts w:ascii="Arial" w:hAnsi="Arial" w:cs="Arial"/>
                <w:sz w:val="22"/>
                <w:szCs w:val="22"/>
              </w:rPr>
            </w:pPr>
            <w:r w:rsidRPr="0062653E">
              <w:rPr>
                <w:rFonts w:ascii="Arial" w:hAnsi="Arial" w:cs="Arial"/>
              </w:rPr>
              <w:t>Please turn cell phones off during exams and class hours.  Arrive on time for class and tests as no late entries are allowed.</w:t>
            </w:r>
          </w:p>
          <w:p w:rsidR="0062653E" w:rsidRPr="0062653E" w:rsidRDefault="0062653E">
            <w:pPr>
              <w:autoSpaceDE w:val="0"/>
              <w:autoSpaceDN w:val="0"/>
              <w:rPr>
                <w:rFonts w:ascii="Arial" w:hAnsi="Arial" w:cs="Arial"/>
                <w:sz w:val="22"/>
                <w:szCs w:val="22"/>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sz w:val="22"/>
                <w:szCs w:val="22"/>
              </w:rPr>
            </w:pPr>
          </w:p>
        </w:tc>
        <w:tc>
          <w:tcPr>
            <w:tcW w:w="8163" w:type="dxa"/>
          </w:tcPr>
          <w:p w:rsidR="0062653E" w:rsidRPr="0062653E" w:rsidRDefault="0062653E">
            <w:pPr>
              <w:autoSpaceDE w:val="0"/>
              <w:autoSpaceDN w:val="0"/>
              <w:rPr>
                <w:rFonts w:ascii="Arial" w:hAnsi="Arial" w:cs="Arial"/>
                <w:sz w:val="22"/>
                <w:szCs w:val="22"/>
              </w:rPr>
            </w:pPr>
          </w:p>
        </w:tc>
      </w:tr>
      <w:tr w:rsidR="0062653E" w:rsidRPr="0062653E" w:rsidTr="006455EB">
        <w:trPr>
          <w:cantSplit/>
        </w:trPr>
        <w:tc>
          <w:tcPr>
            <w:tcW w:w="675" w:type="dxa"/>
          </w:tcPr>
          <w:p w:rsidR="0062653E" w:rsidRPr="0062653E" w:rsidRDefault="0062653E">
            <w:pPr>
              <w:autoSpaceDE w:val="0"/>
              <w:autoSpaceDN w:val="0"/>
              <w:rPr>
                <w:rFonts w:ascii="Arial" w:hAnsi="Arial" w:cs="Arial"/>
                <w:b/>
                <w:sz w:val="22"/>
                <w:szCs w:val="22"/>
              </w:rPr>
            </w:pPr>
            <w:r w:rsidRPr="0062653E">
              <w:rPr>
                <w:rFonts w:ascii="Arial" w:hAnsi="Arial" w:cs="Arial"/>
                <w:b/>
              </w:rPr>
              <w:t>VIII.</w:t>
            </w:r>
          </w:p>
        </w:tc>
        <w:tc>
          <w:tcPr>
            <w:tcW w:w="8163" w:type="dxa"/>
          </w:tcPr>
          <w:p w:rsidR="0062653E" w:rsidRPr="0062653E" w:rsidRDefault="0062653E">
            <w:pPr>
              <w:autoSpaceDE w:val="0"/>
              <w:autoSpaceDN w:val="0"/>
              <w:rPr>
                <w:rFonts w:ascii="Arial" w:hAnsi="Arial" w:cs="Arial"/>
                <w:sz w:val="22"/>
                <w:szCs w:val="22"/>
              </w:rPr>
            </w:pPr>
            <w:r w:rsidRPr="0062653E">
              <w:rPr>
                <w:rFonts w:ascii="Arial" w:hAnsi="Arial" w:cs="Arial"/>
              </w:rPr>
              <w:t xml:space="preserve">Students who request alternate locations/circumstances for tests/evaluations to be done must </w:t>
            </w:r>
            <w:r w:rsidRPr="0062653E">
              <w:rPr>
                <w:rFonts w:ascii="Arial" w:hAnsi="Arial" w:cs="Arial"/>
                <w:b/>
                <w:u w:val="single"/>
              </w:rPr>
              <w:t>submit the forms within 48 hours</w:t>
            </w:r>
            <w:r w:rsidRPr="0062653E">
              <w:rPr>
                <w:rFonts w:ascii="Arial" w:hAnsi="Arial" w:cs="Arial"/>
              </w:rPr>
              <w:t xml:space="preserve"> after the test is announced.  Please discuss individual concerns with the instructor within this time frame.  Failure to do so, will not guarantee the test to be written.</w:t>
            </w:r>
          </w:p>
        </w:tc>
      </w:tr>
    </w:tbl>
    <w:p w:rsidR="0005601D" w:rsidRPr="0062653E" w:rsidRDefault="0005601D" w:rsidP="0005601D">
      <w:pPr>
        <w:pStyle w:val="EnvelopeReturn"/>
        <w:rPr>
          <w:rFonts w:cs="Arial"/>
        </w:rPr>
      </w:pPr>
    </w:p>
    <w:p w:rsidR="00243A34" w:rsidRPr="0062653E" w:rsidRDefault="00243A34">
      <w:pPr>
        <w:rPr>
          <w:rFonts w:ascii="Arial" w:hAnsi="Arial" w:cs="Arial"/>
        </w:rPr>
      </w:pPr>
      <w:r w:rsidRPr="0062653E">
        <w:rPr>
          <w:rFonts w:ascii="Arial" w:hAnsi="Arial" w:cs="Arial"/>
        </w:rPr>
        <w:br w:type="page"/>
      </w:r>
    </w:p>
    <w:p w:rsidR="00243A34" w:rsidRPr="0062653E" w:rsidRDefault="00243A34" w:rsidP="00243A34">
      <w:pPr>
        <w:pStyle w:val="EnvelopeReturn"/>
        <w:rPr>
          <w:rFonts w:cs="Arial"/>
          <w:b/>
          <w:lang w:val="en-GB"/>
        </w:rPr>
      </w:pPr>
      <w:proofErr w:type="spellStart"/>
      <w:r w:rsidRPr="0062653E">
        <w:rPr>
          <w:rFonts w:cs="Arial"/>
          <w:b/>
          <w:lang w:val="en-GB"/>
        </w:rPr>
        <w:lastRenderedPageBreak/>
        <w:t>CICE</w:t>
      </w:r>
      <w:proofErr w:type="spellEnd"/>
      <w:r w:rsidRPr="0062653E">
        <w:rPr>
          <w:rFonts w:cs="Arial"/>
          <w:b/>
          <w:lang w:val="en-GB"/>
        </w:rPr>
        <w:t xml:space="preserve"> Modifications:</w:t>
      </w:r>
    </w:p>
    <w:p w:rsidR="00243A34" w:rsidRPr="0062653E" w:rsidRDefault="00243A34" w:rsidP="00243A34">
      <w:pPr>
        <w:pStyle w:val="Heading1"/>
        <w:rPr>
          <w:rFonts w:ascii="Arial" w:hAnsi="Arial" w:cs="Arial"/>
          <w:sz w:val="22"/>
        </w:rPr>
      </w:pPr>
      <w:r w:rsidRPr="0062653E">
        <w:rPr>
          <w:rFonts w:ascii="Arial" w:hAnsi="Arial" w:cs="Arial"/>
          <w:sz w:val="22"/>
        </w:rPr>
        <w:t>Preparation and Participation</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A Learning Specialist will attend class with the student(s) to assist with inclusion in the class and to take notes.</w:t>
      </w: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Students will receive support in and outside of the classroom (i.e. tutoring, assistance with homework and assignments, preparation for exams, tests and quizzes.)</w:t>
      </w:r>
    </w:p>
    <w:p w:rsidR="00243A34" w:rsidRPr="0062653E" w:rsidRDefault="00243A34" w:rsidP="00243A34">
      <w:pPr>
        <w:widowControl w:val="0"/>
        <w:numPr>
          <w:ilvl w:val="0"/>
          <w:numId w:val="15"/>
        </w:numPr>
        <w:tabs>
          <w:tab w:val="clear" w:pos="360"/>
          <w:tab w:val="num" w:pos="720"/>
        </w:tabs>
        <w:ind w:left="720"/>
        <w:rPr>
          <w:rFonts w:ascii="Arial" w:hAnsi="Arial" w:cs="Arial"/>
          <w:sz w:val="20"/>
          <w:lang w:val="en-GB"/>
        </w:rPr>
      </w:pPr>
      <w:r w:rsidRPr="0062653E">
        <w:rPr>
          <w:rFonts w:ascii="Arial" w:hAnsi="Arial" w:cs="Arial"/>
          <w:sz w:val="20"/>
          <w:lang w:val="en-GB"/>
        </w:rPr>
        <w:t>Study notes will be geared to test content and style which will match with modified learning outcomes.</w:t>
      </w:r>
    </w:p>
    <w:p w:rsidR="00243A34" w:rsidRPr="0062653E" w:rsidRDefault="00243A34" w:rsidP="00243A34">
      <w:pPr>
        <w:widowControl w:val="0"/>
        <w:numPr>
          <w:ilvl w:val="0"/>
          <w:numId w:val="15"/>
        </w:numPr>
        <w:tabs>
          <w:tab w:val="clear" w:pos="360"/>
          <w:tab w:val="num" w:pos="720"/>
        </w:tabs>
        <w:ind w:left="720"/>
        <w:rPr>
          <w:rFonts w:ascii="Arial" w:hAnsi="Arial" w:cs="Arial"/>
          <w:sz w:val="20"/>
        </w:rPr>
      </w:pPr>
      <w:r w:rsidRPr="0062653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2653E" w:rsidRDefault="00243A34" w:rsidP="00243A34">
      <w:pPr>
        <w:widowControl w:val="0"/>
        <w:rPr>
          <w:rFonts w:ascii="Arial" w:hAnsi="Arial" w:cs="Arial"/>
          <w:sz w:val="20"/>
        </w:rPr>
      </w:pPr>
    </w:p>
    <w:p w:rsidR="00243A34" w:rsidRPr="0062653E" w:rsidRDefault="00243A34" w:rsidP="00243A34">
      <w:pPr>
        <w:widowControl w:val="0"/>
        <w:numPr>
          <w:ilvl w:val="0"/>
          <w:numId w:val="16"/>
        </w:numPr>
        <w:rPr>
          <w:rFonts w:ascii="Arial" w:hAnsi="Arial" w:cs="Arial"/>
          <w:b/>
          <w:sz w:val="22"/>
          <w:lang w:val="en-GB"/>
        </w:rPr>
      </w:pPr>
      <w:r w:rsidRPr="0062653E">
        <w:rPr>
          <w:rFonts w:ascii="Arial" w:hAnsi="Arial" w:cs="Arial"/>
          <w:b/>
          <w:sz w:val="22"/>
          <w:lang w:val="en-GB"/>
        </w:rPr>
        <w:t>Tests may be modified in the following ways:</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Tests, which require essay answers, may be modified to short answers.</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 xml:space="preserve">Short answer questions may be changed to multiple </w:t>
      </w:r>
      <w:proofErr w:type="gramStart"/>
      <w:r w:rsidRPr="0062653E">
        <w:rPr>
          <w:rFonts w:ascii="Arial" w:hAnsi="Arial" w:cs="Arial"/>
          <w:sz w:val="20"/>
          <w:lang w:val="en-GB"/>
        </w:rPr>
        <w:t>choice</w:t>
      </w:r>
      <w:proofErr w:type="gramEnd"/>
      <w:r w:rsidRPr="0062653E">
        <w:rPr>
          <w:rFonts w:ascii="Arial" w:hAnsi="Arial" w:cs="Arial"/>
          <w:sz w:val="20"/>
          <w:lang w:val="en-GB"/>
        </w:rPr>
        <w:t xml:space="preserve"> or the question may be simplified so the answer will reflect a basic understanding.</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2653E" w:rsidRDefault="00243A34" w:rsidP="00243A34">
      <w:pPr>
        <w:widowControl w:val="0"/>
        <w:numPr>
          <w:ilvl w:val="0"/>
          <w:numId w:val="17"/>
        </w:numPr>
        <w:rPr>
          <w:rFonts w:ascii="Arial" w:hAnsi="Arial" w:cs="Arial"/>
          <w:sz w:val="20"/>
          <w:lang w:val="en-GB"/>
        </w:rPr>
      </w:pPr>
      <w:r w:rsidRPr="0062653E">
        <w:rPr>
          <w:rFonts w:ascii="Arial" w:hAnsi="Arial" w:cs="Arial"/>
          <w:sz w:val="20"/>
          <w:lang w:val="en-GB"/>
        </w:rPr>
        <w:t xml:space="preserve">Tests in the T/F or multiple choice </w:t>
      </w:r>
      <w:proofErr w:type="gramStart"/>
      <w:r w:rsidRPr="0062653E">
        <w:rPr>
          <w:rFonts w:ascii="Arial" w:hAnsi="Arial" w:cs="Arial"/>
          <w:sz w:val="20"/>
          <w:lang w:val="en-GB"/>
        </w:rPr>
        <w:t>format</w:t>
      </w:r>
      <w:proofErr w:type="gramEnd"/>
      <w:r w:rsidRPr="0062653E">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numPr>
          <w:ilvl w:val="0"/>
          <w:numId w:val="18"/>
        </w:numPr>
        <w:rPr>
          <w:rFonts w:ascii="Arial" w:hAnsi="Arial" w:cs="Arial"/>
          <w:b/>
          <w:sz w:val="22"/>
          <w:lang w:val="en-GB"/>
        </w:rPr>
      </w:pPr>
      <w:r w:rsidRPr="0062653E">
        <w:rPr>
          <w:rFonts w:ascii="Arial" w:hAnsi="Arial" w:cs="Arial"/>
          <w:b/>
          <w:sz w:val="22"/>
          <w:lang w:val="en-GB"/>
        </w:rPr>
        <w:t xml:space="preserve">Tests will be written in </w:t>
      </w:r>
      <w:proofErr w:type="spellStart"/>
      <w:r w:rsidRPr="0062653E">
        <w:rPr>
          <w:rFonts w:ascii="Arial" w:hAnsi="Arial" w:cs="Arial"/>
          <w:b/>
          <w:sz w:val="22"/>
          <w:lang w:val="en-GB"/>
        </w:rPr>
        <w:t>CICE</w:t>
      </w:r>
      <w:proofErr w:type="spellEnd"/>
      <w:r w:rsidRPr="0062653E">
        <w:rPr>
          <w:rFonts w:ascii="Arial" w:hAnsi="Arial" w:cs="Arial"/>
          <w:b/>
          <w:sz w:val="22"/>
          <w:lang w:val="en-GB"/>
        </w:rPr>
        <w:t xml:space="preserve"> office with assistance from a Learning Specialist.</w:t>
      </w:r>
    </w:p>
    <w:p w:rsidR="00243A34" w:rsidRPr="0062653E" w:rsidRDefault="00243A34" w:rsidP="00243A34">
      <w:pPr>
        <w:widowControl w:val="0"/>
        <w:rPr>
          <w:rFonts w:ascii="Arial" w:hAnsi="Arial" w:cs="Arial"/>
          <w:sz w:val="20"/>
          <w:lang w:val="en-GB"/>
        </w:rPr>
      </w:pPr>
    </w:p>
    <w:p w:rsidR="00243A34" w:rsidRPr="0062653E" w:rsidRDefault="00243A34" w:rsidP="00243A34">
      <w:pPr>
        <w:widowControl w:val="0"/>
        <w:tabs>
          <w:tab w:val="left" w:pos="360"/>
        </w:tabs>
        <w:rPr>
          <w:rFonts w:ascii="Arial" w:hAnsi="Arial" w:cs="Arial"/>
          <w:b/>
          <w:i/>
          <w:sz w:val="22"/>
          <w:lang w:val="en-GB"/>
        </w:rPr>
      </w:pPr>
      <w:r w:rsidRPr="0062653E">
        <w:rPr>
          <w:rFonts w:ascii="Arial" w:hAnsi="Arial" w:cs="Arial"/>
          <w:sz w:val="22"/>
          <w:lang w:val="en-GB"/>
        </w:rPr>
        <w:tab/>
      </w:r>
      <w:r w:rsidRPr="0062653E">
        <w:rPr>
          <w:rFonts w:ascii="Arial" w:hAnsi="Arial" w:cs="Arial"/>
          <w:b/>
          <w:i/>
          <w:sz w:val="22"/>
          <w:lang w:val="en-GB"/>
        </w:rPr>
        <w:t>The Learning Specialist may:</w:t>
      </w:r>
    </w:p>
    <w:p w:rsidR="00243A34" w:rsidRPr="0062653E" w:rsidRDefault="00243A34" w:rsidP="00243A34">
      <w:pPr>
        <w:widowControl w:val="0"/>
        <w:numPr>
          <w:ilvl w:val="12"/>
          <w:numId w:val="0"/>
        </w:numPr>
        <w:ind w:left="720" w:hanging="720"/>
        <w:rPr>
          <w:rFonts w:ascii="Arial" w:hAnsi="Arial" w:cs="Arial"/>
          <w:sz w:val="20"/>
          <w:lang w:val="en-GB"/>
        </w:rPr>
      </w:pP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Read the test question to the student.</w:t>
      </w: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Paraphrase the test question without revealing any key words or definitions.</w:t>
      </w:r>
    </w:p>
    <w:p w:rsidR="00243A34" w:rsidRPr="0062653E" w:rsidRDefault="00243A34" w:rsidP="00243A34">
      <w:pPr>
        <w:widowControl w:val="0"/>
        <w:numPr>
          <w:ilvl w:val="0"/>
          <w:numId w:val="19"/>
        </w:numPr>
        <w:rPr>
          <w:rFonts w:ascii="Arial" w:hAnsi="Arial" w:cs="Arial"/>
          <w:sz w:val="20"/>
          <w:lang w:val="en-GB"/>
        </w:rPr>
      </w:pPr>
      <w:r w:rsidRPr="0062653E">
        <w:rPr>
          <w:rFonts w:ascii="Arial" w:hAnsi="Arial" w:cs="Arial"/>
          <w:sz w:val="20"/>
          <w:lang w:val="en-GB"/>
        </w:rPr>
        <w:t>Transcribe the student’s verbal answer.</w:t>
      </w:r>
    </w:p>
    <w:p w:rsidR="00243A34" w:rsidRPr="0062653E" w:rsidRDefault="00243A34" w:rsidP="00243A34">
      <w:pPr>
        <w:widowControl w:val="0"/>
        <w:numPr>
          <w:ilvl w:val="0"/>
          <w:numId w:val="19"/>
        </w:numPr>
        <w:rPr>
          <w:rFonts w:ascii="Arial" w:hAnsi="Arial" w:cs="Arial"/>
          <w:sz w:val="20"/>
        </w:rPr>
      </w:pPr>
      <w:r w:rsidRPr="0062653E">
        <w:rPr>
          <w:rFonts w:ascii="Arial" w:hAnsi="Arial" w:cs="Arial"/>
          <w:sz w:val="20"/>
          <w:lang w:val="en-GB"/>
        </w:rPr>
        <w:t>Test length may be reduced and time allowed to complete test may be increased.</w:t>
      </w:r>
    </w:p>
    <w:p w:rsidR="00243A34" w:rsidRPr="0062653E" w:rsidRDefault="00243A34" w:rsidP="00243A34">
      <w:pPr>
        <w:rPr>
          <w:rFonts w:ascii="Arial" w:hAnsi="Arial" w:cs="Arial"/>
          <w:sz w:val="20"/>
        </w:rPr>
      </w:pPr>
    </w:p>
    <w:p w:rsidR="00243A34" w:rsidRPr="0062653E" w:rsidRDefault="00243A34" w:rsidP="00243A34">
      <w:pPr>
        <w:numPr>
          <w:ilvl w:val="0"/>
          <w:numId w:val="18"/>
        </w:numPr>
        <w:rPr>
          <w:rFonts w:ascii="Arial" w:hAnsi="Arial" w:cs="Arial"/>
          <w:b/>
          <w:iCs/>
          <w:sz w:val="22"/>
        </w:rPr>
      </w:pPr>
      <w:r w:rsidRPr="0062653E">
        <w:rPr>
          <w:rFonts w:ascii="Arial" w:hAnsi="Arial" w:cs="Arial"/>
          <w:b/>
          <w:iCs/>
          <w:sz w:val="22"/>
        </w:rPr>
        <w:t xml:space="preserve">Assignments </w:t>
      </w:r>
      <w:r w:rsidRPr="0062653E">
        <w:rPr>
          <w:rFonts w:ascii="Arial" w:hAnsi="Arial" w:cs="Arial"/>
          <w:b/>
          <w:sz w:val="22"/>
          <w:lang w:val="en-GB"/>
        </w:rPr>
        <w:t>may be modified in the following ways:</w:t>
      </w:r>
    </w:p>
    <w:p w:rsidR="00243A34" w:rsidRPr="0062653E" w:rsidRDefault="00243A34" w:rsidP="00243A34">
      <w:pPr>
        <w:rPr>
          <w:rFonts w:ascii="Arial" w:hAnsi="Arial" w:cs="Arial"/>
          <w:b/>
          <w:iCs/>
          <w:sz w:val="20"/>
        </w:rPr>
      </w:pPr>
    </w:p>
    <w:p w:rsidR="00243A34" w:rsidRPr="0062653E" w:rsidRDefault="00243A34" w:rsidP="00243A34">
      <w:pPr>
        <w:numPr>
          <w:ilvl w:val="0"/>
          <w:numId w:val="20"/>
        </w:numPr>
        <w:rPr>
          <w:rFonts w:ascii="Arial" w:hAnsi="Arial" w:cs="Arial"/>
          <w:sz w:val="20"/>
        </w:rPr>
      </w:pPr>
      <w:r w:rsidRPr="0062653E">
        <w:rPr>
          <w:rFonts w:ascii="Arial" w:hAnsi="Arial" w:cs="Arial"/>
          <w:sz w:val="20"/>
        </w:rPr>
        <w:t>Assignments may be modified by reducing the amount of information required while maintaining general concepts.</w:t>
      </w:r>
    </w:p>
    <w:p w:rsidR="00243A34" w:rsidRPr="0062653E" w:rsidRDefault="00243A34" w:rsidP="00243A34">
      <w:pPr>
        <w:numPr>
          <w:ilvl w:val="0"/>
          <w:numId w:val="20"/>
        </w:numPr>
        <w:rPr>
          <w:rFonts w:ascii="Arial" w:hAnsi="Arial" w:cs="Arial"/>
          <w:sz w:val="20"/>
        </w:rPr>
      </w:pPr>
      <w:r w:rsidRPr="0062653E">
        <w:rPr>
          <w:rFonts w:ascii="Arial" w:hAnsi="Arial" w:cs="Arial"/>
          <w:sz w:val="20"/>
        </w:rPr>
        <w:t>Some assignments may be eliminated depending on the number of assignments required in the particular course.</w:t>
      </w:r>
    </w:p>
    <w:p w:rsidR="00243A34" w:rsidRPr="0062653E" w:rsidRDefault="00243A34" w:rsidP="00243A34">
      <w:pPr>
        <w:rPr>
          <w:rFonts w:ascii="Arial" w:hAnsi="Arial" w:cs="Arial"/>
          <w:sz w:val="20"/>
        </w:rPr>
      </w:pPr>
    </w:p>
    <w:p w:rsidR="00243A34" w:rsidRPr="0062653E" w:rsidRDefault="00243A34" w:rsidP="00243A34">
      <w:pPr>
        <w:ind w:left="360"/>
        <w:rPr>
          <w:rFonts w:ascii="Arial" w:hAnsi="Arial" w:cs="Arial"/>
          <w:b/>
          <w:i/>
          <w:sz w:val="22"/>
          <w:lang w:val="en-GB"/>
        </w:rPr>
      </w:pPr>
      <w:r w:rsidRPr="0062653E">
        <w:rPr>
          <w:rFonts w:ascii="Arial" w:hAnsi="Arial" w:cs="Arial"/>
          <w:b/>
          <w:i/>
          <w:sz w:val="22"/>
          <w:lang w:val="en-GB"/>
        </w:rPr>
        <w:t>The Learning Specialist may:</w:t>
      </w:r>
    </w:p>
    <w:p w:rsidR="00243A34" w:rsidRPr="0062653E" w:rsidRDefault="00243A34" w:rsidP="00243A34">
      <w:pPr>
        <w:rPr>
          <w:rFonts w:ascii="Arial" w:hAnsi="Arial" w:cs="Arial"/>
          <w:bCs/>
          <w:iCs/>
          <w:sz w:val="20"/>
          <w:lang w:val="en-GB"/>
        </w:rPr>
      </w:pP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Use a question/answer format instead of essay/research format</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 xml:space="preserve">Propose a reduction in the number of references required for an assignment </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Assist with groups to ensure that student comprehends his/her role within the group</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 xml:space="preserve">Require an extension on due dates due to the fact that some students may require additional time to process information </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Formally summarize articles and assigned readings to isolate main points for the student</w:t>
      </w:r>
    </w:p>
    <w:p w:rsidR="00243A34" w:rsidRPr="0062653E" w:rsidRDefault="00243A34" w:rsidP="00243A34">
      <w:pPr>
        <w:numPr>
          <w:ilvl w:val="0"/>
          <w:numId w:val="21"/>
        </w:numPr>
        <w:rPr>
          <w:rFonts w:ascii="Arial" w:hAnsi="Arial" w:cs="Arial"/>
          <w:bCs/>
          <w:iCs/>
          <w:sz w:val="20"/>
          <w:lang w:val="en-GB"/>
        </w:rPr>
      </w:pPr>
      <w:r w:rsidRPr="0062653E">
        <w:rPr>
          <w:rFonts w:ascii="Arial" w:hAnsi="Arial" w:cs="Arial"/>
          <w:bCs/>
          <w:iCs/>
          <w:sz w:val="20"/>
          <w:lang w:val="en-GB"/>
        </w:rPr>
        <w:t>Use questioning techniques and paraphrasing to assist in student comprehension of an assignment</w:t>
      </w:r>
    </w:p>
    <w:p w:rsidR="00243A34" w:rsidRPr="0062653E" w:rsidRDefault="00243A34" w:rsidP="00243A34">
      <w:pPr>
        <w:rPr>
          <w:rFonts w:ascii="Arial" w:hAnsi="Arial" w:cs="Arial"/>
          <w:bCs/>
          <w:iCs/>
          <w:sz w:val="20"/>
          <w:lang w:val="en-GB"/>
        </w:rPr>
      </w:pPr>
    </w:p>
    <w:p w:rsidR="00243A34" w:rsidRPr="0062653E" w:rsidRDefault="00243A34" w:rsidP="00243A34">
      <w:pPr>
        <w:numPr>
          <w:ilvl w:val="1"/>
          <w:numId w:val="22"/>
        </w:numPr>
        <w:rPr>
          <w:rFonts w:ascii="Arial" w:hAnsi="Arial" w:cs="Arial"/>
          <w:b/>
          <w:iCs/>
          <w:sz w:val="22"/>
        </w:rPr>
      </w:pPr>
      <w:r w:rsidRPr="0062653E">
        <w:rPr>
          <w:rFonts w:ascii="Arial" w:hAnsi="Arial" w:cs="Arial"/>
          <w:b/>
          <w:iCs/>
          <w:sz w:val="22"/>
        </w:rPr>
        <w:t>Evaluation:</w:t>
      </w:r>
    </w:p>
    <w:p w:rsidR="00243A34" w:rsidRPr="0062653E" w:rsidRDefault="00243A34" w:rsidP="00243A34">
      <w:pPr>
        <w:rPr>
          <w:rFonts w:ascii="Arial" w:hAnsi="Arial" w:cs="Arial"/>
          <w:sz w:val="20"/>
        </w:rPr>
      </w:pPr>
    </w:p>
    <w:p w:rsidR="00D1300B" w:rsidRPr="0062653E" w:rsidRDefault="00243A34" w:rsidP="00243A34">
      <w:pPr>
        <w:ind w:left="360"/>
        <w:rPr>
          <w:rFonts w:ascii="Arial" w:hAnsi="Arial" w:cs="Arial"/>
        </w:rPr>
      </w:pPr>
      <w:proofErr w:type="gramStart"/>
      <w:r w:rsidRPr="0062653E">
        <w:rPr>
          <w:rFonts w:ascii="Arial" w:hAnsi="Arial" w:cs="Arial"/>
          <w:sz w:val="20"/>
        </w:rPr>
        <w:t>Is reflective of modified learning outcomes.</w:t>
      </w:r>
      <w:proofErr w:type="gramEnd"/>
    </w:p>
    <w:sectPr w:rsidR="00D1300B" w:rsidRPr="0062653E" w:rsidSect="004E01B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D7" w:rsidRDefault="005A42D7">
      <w:r>
        <w:separator/>
      </w:r>
    </w:p>
  </w:endnote>
  <w:endnote w:type="continuationSeparator" w:id="0">
    <w:p w:rsidR="005A42D7" w:rsidRDefault="005A4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D7" w:rsidRDefault="005A42D7">
      <w:r>
        <w:separator/>
      </w:r>
    </w:p>
  </w:footnote>
  <w:footnote w:type="continuationSeparator" w:id="0">
    <w:p w:rsidR="005A42D7" w:rsidRDefault="005A4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8506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E01B8">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8506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F131C">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RPr="0062653E">
      <w:tc>
        <w:tcPr>
          <w:tcW w:w="3794" w:type="dxa"/>
        </w:tcPr>
        <w:p w:rsidR="0005601D" w:rsidRPr="0062653E" w:rsidRDefault="0062653E" w:rsidP="00243A34">
          <w:pPr>
            <w:rPr>
              <w:rFonts w:ascii="Arial" w:hAnsi="Arial" w:cs="Arial"/>
              <w:snapToGrid w:val="0"/>
            </w:rPr>
          </w:pPr>
          <w:r w:rsidRPr="0062653E">
            <w:rPr>
              <w:rFonts w:ascii="Arial" w:hAnsi="Arial" w:cs="Arial"/>
            </w:rPr>
            <w:t>Psycho-Social Approach to Human Development</w:t>
          </w:r>
        </w:p>
      </w:tc>
      <w:tc>
        <w:tcPr>
          <w:tcW w:w="1134" w:type="dxa"/>
        </w:tcPr>
        <w:p w:rsidR="0005601D" w:rsidRDefault="0005601D">
          <w:pPr>
            <w:pStyle w:val="Header"/>
            <w:jc w:val="center"/>
            <w:rPr>
              <w:rFonts w:ascii="Arial" w:hAnsi="Arial"/>
              <w:snapToGrid w:val="0"/>
            </w:rPr>
          </w:pPr>
        </w:p>
      </w:tc>
      <w:tc>
        <w:tcPr>
          <w:tcW w:w="3928" w:type="dxa"/>
        </w:tcPr>
        <w:p w:rsidR="0005601D" w:rsidRPr="0062653E" w:rsidRDefault="0062653E" w:rsidP="0062653E">
          <w:pPr>
            <w:pStyle w:val="Header"/>
            <w:jc w:val="right"/>
            <w:rPr>
              <w:rFonts w:ascii="Arial" w:hAnsi="Arial" w:cs="Arial"/>
              <w:snapToGrid w:val="0"/>
            </w:rPr>
          </w:pPr>
          <w:r w:rsidRPr="0062653E">
            <w:rPr>
              <w:rFonts w:ascii="Arial" w:hAnsi="Arial" w:cs="Arial"/>
            </w:rPr>
            <w:t>PSY0218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6915EA"/>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995630"/>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CA2BFD"/>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5A16DE"/>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A865B75"/>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3E97292"/>
    <w:multiLevelType w:val="singleLevel"/>
    <w:tmpl w:val="E8A0D8F6"/>
    <w:lvl w:ilvl="0">
      <w:start w:val="1"/>
      <w:numFmt w:val="bullet"/>
      <w:lvlText w:val=""/>
      <w:lvlJc w:val="left"/>
      <w:pPr>
        <w:tabs>
          <w:tab w:val="num" w:pos="360"/>
        </w:tabs>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0"/>
  </w:num>
  <w:num w:numId="5">
    <w:abstractNumId w:val="27"/>
  </w:num>
  <w:num w:numId="6">
    <w:abstractNumId w:val="4"/>
  </w:num>
  <w:num w:numId="7">
    <w:abstractNumId w:val="2"/>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7"/>
  </w:num>
  <w:num w:numId="26">
    <w:abstractNumId w:val="13"/>
  </w:num>
  <w:num w:numId="27">
    <w:abstractNumId w:val="1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01B8"/>
    <w:rsid w:val="004E298B"/>
    <w:rsid w:val="00532940"/>
    <w:rsid w:val="00533537"/>
    <w:rsid w:val="0056705E"/>
    <w:rsid w:val="00580349"/>
    <w:rsid w:val="005A0B6F"/>
    <w:rsid w:val="005A28BC"/>
    <w:rsid w:val="005A42D7"/>
    <w:rsid w:val="005C10A6"/>
    <w:rsid w:val="005C4FE9"/>
    <w:rsid w:val="005E13EA"/>
    <w:rsid w:val="005F4C82"/>
    <w:rsid w:val="00613807"/>
    <w:rsid w:val="0062653E"/>
    <w:rsid w:val="00626C24"/>
    <w:rsid w:val="006455EB"/>
    <w:rsid w:val="00685060"/>
    <w:rsid w:val="00713917"/>
    <w:rsid w:val="00721FF2"/>
    <w:rsid w:val="00723208"/>
    <w:rsid w:val="00754E67"/>
    <w:rsid w:val="00757B48"/>
    <w:rsid w:val="007A0698"/>
    <w:rsid w:val="007E6621"/>
    <w:rsid w:val="007F131C"/>
    <w:rsid w:val="007F132C"/>
    <w:rsid w:val="00864F0E"/>
    <w:rsid w:val="00867048"/>
    <w:rsid w:val="008C0297"/>
    <w:rsid w:val="009B5B24"/>
    <w:rsid w:val="009E7786"/>
    <w:rsid w:val="00A01D87"/>
    <w:rsid w:val="00A023DB"/>
    <w:rsid w:val="00A85995"/>
    <w:rsid w:val="00A9176F"/>
    <w:rsid w:val="00A97B10"/>
    <w:rsid w:val="00AB21EE"/>
    <w:rsid w:val="00AC15B0"/>
    <w:rsid w:val="00AC5756"/>
    <w:rsid w:val="00AD60D1"/>
    <w:rsid w:val="00B50404"/>
    <w:rsid w:val="00B778BA"/>
    <w:rsid w:val="00B835FC"/>
    <w:rsid w:val="00BA119A"/>
    <w:rsid w:val="00BB6739"/>
    <w:rsid w:val="00BF5523"/>
    <w:rsid w:val="00C0550E"/>
    <w:rsid w:val="00C5298A"/>
    <w:rsid w:val="00C53F7E"/>
    <w:rsid w:val="00C97897"/>
    <w:rsid w:val="00CA0DF2"/>
    <w:rsid w:val="00CA74E1"/>
    <w:rsid w:val="00D1300B"/>
    <w:rsid w:val="00D23585"/>
    <w:rsid w:val="00D546E2"/>
    <w:rsid w:val="00D9717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Body Text 2"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uiPriority w:val="99"/>
    <w:semiHidden/>
    <w:unhideWhenUsed/>
    <w:qFormat/>
    <w:rsid w:val="0062653E"/>
    <w:pPr>
      <w:keepNext/>
      <w:autoSpaceDE w:val="0"/>
      <w:autoSpaceDN w:val="0"/>
      <w:outlineLvl w:val="4"/>
    </w:pPr>
    <w:rPr>
      <w:rFonts w:ascii="Arial" w:hAnsi="Arial"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iPriority w:val="99"/>
    <w:unhideWhenUsed/>
    <w:rsid w:val="0062653E"/>
    <w:pPr>
      <w:autoSpaceDE w:val="0"/>
      <w:autoSpaceDN w:val="0"/>
      <w:jc w:val="center"/>
    </w:pPr>
    <w:rPr>
      <w:rFonts w:ascii="Arial" w:hAnsi="Arial" w:cs="Arial"/>
      <w:sz w:val="22"/>
      <w:szCs w:val="22"/>
      <w:lang w:val="en-CA" w:eastAsia="en-CA"/>
    </w:rPr>
  </w:style>
  <w:style w:type="character" w:customStyle="1" w:styleId="BodyTextChar">
    <w:name w:val="Body Text Char"/>
    <w:basedOn w:val="DefaultParagraphFont"/>
    <w:link w:val="BodyText"/>
    <w:uiPriority w:val="99"/>
    <w:rsid w:val="0062653E"/>
    <w:rPr>
      <w:rFonts w:ascii="Arial" w:hAnsi="Arial" w:cs="Arial"/>
      <w:sz w:val="22"/>
      <w:szCs w:val="22"/>
    </w:rPr>
  </w:style>
  <w:style w:type="character" w:customStyle="1" w:styleId="Heading5Char">
    <w:name w:val="Heading 5 Char"/>
    <w:basedOn w:val="DefaultParagraphFont"/>
    <w:link w:val="Heading5"/>
    <w:uiPriority w:val="99"/>
    <w:semiHidden/>
    <w:rsid w:val="0062653E"/>
    <w:rPr>
      <w:rFonts w:ascii="Arial" w:hAnsi="Arial" w:cs="Arial"/>
      <w:b/>
      <w:bCs/>
      <w:sz w:val="22"/>
      <w:szCs w:val="22"/>
      <w:lang w:val="en-US"/>
    </w:rPr>
  </w:style>
  <w:style w:type="paragraph" w:styleId="BodyText2">
    <w:name w:val="Body Text 2"/>
    <w:basedOn w:val="Normal"/>
    <w:link w:val="BodyText2Char"/>
    <w:uiPriority w:val="99"/>
    <w:unhideWhenUsed/>
    <w:rsid w:val="0062653E"/>
    <w:pPr>
      <w:autoSpaceDE w:val="0"/>
      <w:autoSpaceDN w:val="0"/>
      <w:adjustRightInd w:val="0"/>
      <w:ind w:right="-810"/>
    </w:pPr>
    <w:rPr>
      <w:rFonts w:ascii="Arial" w:hAnsi="Arial" w:cs="Arial"/>
      <w:b/>
      <w:bCs/>
      <w:sz w:val="22"/>
      <w:szCs w:val="22"/>
      <w:u w:val="single"/>
      <w:lang w:eastAsia="en-CA"/>
    </w:rPr>
  </w:style>
  <w:style w:type="character" w:customStyle="1" w:styleId="BodyText2Char">
    <w:name w:val="Body Text 2 Char"/>
    <w:basedOn w:val="DefaultParagraphFont"/>
    <w:link w:val="BodyText2"/>
    <w:uiPriority w:val="99"/>
    <w:rsid w:val="0062653E"/>
    <w:rPr>
      <w:rFonts w:ascii="Arial" w:hAnsi="Arial" w:cs="Arial"/>
      <w:b/>
      <w:bCs/>
      <w:sz w:val="22"/>
      <w:szCs w:val="22"/>
      <w:u w:val="single"/>
      <w:lang w:val="en-US"/>
    </w:rPr>
  </w:style>
</w:styles>
</file>

<file path=word/webSettings.xml><?xml version="1.0" encoding="utf-8"?>
<w:webSettings xmlns:r="http://schemas.openxmlformats.org/officeDocument/2006/relationships" xmlns:w="http://schemas.openxmlformats.org/wordprocessingml/2006/main">
  <w:divs>
    <w:div w:id="342174135">
      <w:bodyDiv w:val="1"/>
      <w:marLeft w:val="0"/>
      <w:marRight w:val="0"/>
      <w:marTop w:val="0"/>
      <w:marBottom w:val="0"/>
      <w:divBdr>
        <w:top w:val="none" w:sz="0" w:space="0" w:color="auto"/>
        <w:left w:val="none" w:sz="0" w:space="0" w:color="auto"/>
        <w:bottom w:val="none" w:sz="0" w:space="0" w:color="auto"/>
        <w:right w:val="none" w:sz="0" w:space="0" w:color="auto"/>
      </w:divBdr>
    </w:div>
    <w:div w:id="3484085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13247744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178F9-B278-4DC8-82CA-0372B8B0F546}"/>
</file>

<file path=customXml/itemProps2.xml><?xml version="1.0" encoding="utf-8"?>
<ds:datastoreItem xmlns:ds="http://schemas.openxmlformats.org/officeDocument/2006/customXml" ds:itemID="{5154F6DC-998B-44B1-9ECF-E8FA0415F507}"/>
</file>

<file path=customXml/itemProps3.xml><?xml version="1.0" encoding="utf-8"?>
<ds:datastoreItem xmlns:ds="http://schemas.openxmlformats.org/officeDocument/2006/customXml" ds:itemID="{47A1D4DB-60DB-4ED6-95F4-F299758BD04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2276</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2010-02-19T15:11:00Z</cp:lastPrinted>
  <dcterms:created xsi:type="dcterms:W3CDTF">2010-01-22T19:31:00Z</dcterms:created>
  <dcterms:modified xsi:type="dcterms:W3CDTF">2010-02-19T15:13:00Z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1498200</vt:r8>
  </property>
</Properties>
</file>